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9E744" w14:textId="7BC5CB95" w:rsidR="00801D7A" w:rsidRPr="00EF2185" w:rsidRDefault="00CD0F63" w:rsidP="00EF2185">
      <w:pPr>
        <w:bidi/>
        <w:spacing w:before="600" w:after="0" w:line="240" w:lineRule="auto"/>
        <w:rPr>
          <w:rFonts w:ascii="Yas" w:eastAsia="Times New Roman" w:hAnsi="Yas" w:cs="Yas"/>
          <w:b/>
          <w:bCs/>
          <w:color w:val="000000" w:themeColor="text1"/>
          <w:sz w:val="32"/>
          <w:szCs w:val="32"/>
          <w:rtl/>
          <w:lang w:bidi="fa-IR"/>
        </w:rPr>
      </w:pPr>
      <w:r>
        <w:rPr>
          <w:rFonts w:ascii="Yas" w:eastAsia="Times New Roman" w:hAnsi="Yas" w:cs="Yas" w:hint="cs"/>
          <w:b/>
          <w:bCs/>
          <w:color w:val="000000" w:themeColor="text1"/>
          <w:sz w:val="32"/>
          <w:szCs w:val="32"/>
          <w:rtl/>
          <w:lang w:bidi="fa-IR"/>
        </w:rPr>
        <w:t>سنجش نقش استان‌های کشور د</w:t>
      </w:r>
      <w:bookmarkStart w:id="0" w:name="_GoBack"/>
      <w:bookmarkEnd w:id="0"/>
      <w:r>
        <w:rPr>
          <w:rFonts w:ascii="Yas" w:eastAsia="Times New Roman" w:hAnsi="Yas" w:cs="Yas" w:hint="cs"/>
          <w:b/>
          <w:bCs/>
          <w:color w:val="000000" w:themeColor="text1"/>
          <w:sz w:val="32"/>
          <w:szCs w:val="32"/>
          <w:rtl/>
          <w:lang w:bidi="fa-IR"/>
        </w:rPr>
        <w:t>ر تولید قارچ خوراکی در سال ۱۳۹۵</w:t>
      </w:r>
    </w:p>
    <w:p w14:paraId="55444289" w14:textId="68B7F7F5" w:rsidR="005E66C2" w:rsidRPr="00F70A6C" w:rsidRDefault="00CD0F63" w:rsidP="00F70A6C">
      <w:pPr>
        <w:shd w:val="clear" w:color="auto" w:fill="FFFFFF" w:themeFill="background1"/>
        <w:bidi/>
        <w:spacing w:before="600" w:after="240" w:line="240" w:lineRule="auto"/>
        <w:jc w:val="lowKashida"/>
        <w:rPr>
          <w:rFonts w:ascii="Yas" w:eastAsia="Times New Roman" w:hAnsi="Yas" w:cs="Yas"/>
          <w:b/>
          <w:bCs/>
          <w:color w:val="000000" w:themeColor="text1"/>
          <w:sz w:val="24"/>
          <w:szCs w:val="28"/>
          <w:rtl/>
          <w:lang w:bidi="fa-IR"/>
        </w:rPr>
      </w:pPr>
      <w:r>
        <w:rPr>
          <w:rFonts w:ascii="Yas" w:eastAsia="Times New Roman" w:hAnsi="Yas" w:cs="Yas" w:hint="cs"/>
          <w:b/>
          <w:bCs/>
          <w:color w:val="000000" w:themeColor="text1"/>
          <w:sz w:val="24"/>
          <w:szCs w:val="28"/>
          <w:rtl/>
          <w:lang w:bidi="fa-IR"/>
        </w:rPr>
        <w:t>ایمان احمدی</w:t>
      </w:r>
    </w:p>
    <w:p w14:paraId="07E1864F" w14:textId="130F1AC0" w:rsidR="005E66C2" w:rsidRPr="00F70A6C" w:rsidRDefault="003F6C0B" w:rsidP="00AA421C">
      <w:pPr>
        <w:shd w:val="clear" w:color="auto" w:fill="FFFFFF" w:themeFill="background1"/>
        <w:bidi/>
        <w:spacing w:after="100" w:afterAutospacing="1" w:line="240" w:lineRule="auto"/>
        <w:jc w:val="lowKashida"/>
        <w:rPr>
          <w:rFonts w:ascii="Yas" w:eastAsia="Times New Roman" w:hAnsi="Yas" w:cs="Yas"/>
          <w:color w:val="000000" w:themeColor="text1"/>
          <w:sz w:val="24"/>
          <w:szCs w:val="24"/>
          <w:rtl/>
          <w:lang w:bidi="fa-IR"/>
        </w:rPr>
      </w:pPr>
      <w:r>
        <w:rPr>
          <w:rFonts w:ascii="Yas" w:eastAsia="Times New Roman" w:hAnsi="Yas" w:cs="Yas" w:hint="cs"/>
          <w:color w:val="000000" w:themeColor="text1"/>
          <w:sz w:val="24"/>
          <w:szCs w:val="24"/>
          <w:rtl/>
          <w:lang w:bidi="fa-IR"/>
        </w:rPr>
        <w:t>گروه مهندسی تولید و ژنتیک گیاهی،</w:t>
      </w:r>
      <w:r w:rsidRPr="00895B28">
        <w:rPr>
          <w:rFonts w:ascii="Yas" w:eastAsia="Times New Roman" w:hAnsi="Yas" w:cs="Yas" w:hint="cs"/>
          <w:color w:val="000000" w:themeColor="text1"/>
          <w:sz w:val="24"/>
          <w:szCs w:val="24"/>
          <w:rtl/>
          <w:lang w:bidi="fa-IR"/>
        </w:rPr>
        <w:t xml:space="preserve"> </w:t>
      </w:r>
      <w:r>
        <w:rPr>
          <w:rFonts w:ascii="Yas" w:eastAsia="Times New Roman" w:hAnsi="Yas" w:cs="Yas" w:hint="cs"/>
          <w:color w:val="000000" w:themeColor="text1"/>
          <w:sz w:val="24"/>
          <w:szCs w:val="24"/>
          <w:rtl/>
          <w:lang w:bidi="fa-IR"/>
        </w:rPr>
        <w:t>واحد اصفهان (خوراسگان)،</w:t>
      </w:r>
      <w:r w:rsidRPr="00895B28">
        <w:rPr>
          <w:rFonts w:ascii="Yas" w:eastAsia="Times New Roman" w:hAnsi="Yas" w:cs="Yas" w:hint="cs"/>
          <w:color w:val="000000" w:themeColor="text1"/>
          <w:sz w:val="24"/>
          <w:szCs w:val="24"/>
          <w:rtl/>
          <w:lang w:bidi="fa-IR"/>
        </w:rPr>
        <w:t xml:space="preserve"> </w:t>
      </w:r>
      <w:r>
        <w:rPr>
          <w:rFonts w:ascii="Yas" w:eastAsia="Times New Roman" w:hAnsi="Yas" w:cs="Yas" w:hint="cs"/>
          <w:color w:val="000000" w:themeColor="text1"/>
          <w:sz w:val="24"/>
          <w:szCs w:val="24"/>
          <w:rtl/>
          <w:lang w:bidi="fa-IR"/>
        </w:rPr>
        <w:t>دانشگاه آزاد اسلامی، اصفهان، ایران</w:t>
      </w:r>
    </w:p>
    <w:p w14:paraId="64A577AA" w14:textId="183390C5" w:rsidR="00CD0F63" w:rsidRPr="00BA1C7E" w:rsidRDefault="005E66C2" w:rsidP="007E0805">
      <w:pPr>
        <w:widowControl w:val="0"/>
        <w:shd w:val="clear" w:color="auto" w:fill="FFFFFF" w:themeFill="background1"/>
        <w:bidi/>
        <w:spacing w:before="360" w:after="120" w:line="240" w:lineRule="auto"/>
        <w:ind w:left="567"/>
        <w:jc w:val="lowKashida"/>
        <w:rPr>
          <w:rFonts w:ascii="Yas" w:hAnsi="Yas" w:cs="Yas"/>
          <w:rtl/>
          <w:lang w:bidi="fa-IR"/>
        </w:rPr>
      </w:pPr>
      <w:r>
        <w:rPr>
          <w:rFonts w:ascii="Yas" w:hAnsi="Yas" w:cs="Yas" w:hint="cs"/>
          <w:b/>
          <w:bCs/>
          <w:color w:val="000000" w:themeColor="text1"/>
          <w:sz w:val="28"/>
          <w:rtl/>
          <w:lang w:bidi="fa-IR"/>
        </w:rPr>
        <w:t>چکیده</w:t>
      </w:r>
      <w:r w:rsidR="00BA1C7E">
        <w:rPr>
          <w:rFonts w:ascii="Yas" w:hAnsi="Yas" w:cs="Yas" w:hint="cs"/>
          <w:b/>
          <w:bCs/>
          <w:color w:val="000000" w:themeColor="text1"/>
          <w:sz w:val="28"/>
          <w:rtl/>
          <w:lang w:bidi="fa-IR"/>
        </w:rPr>
        <w:t xml:space="preserve">. </w:t>
      </w:r>
      <w:r w:rsidR="007E0805">
        <w:rPr>
          <w:rFonts w:ascii="Yas" w:hAnsi="Yas" w:cs="Yas" w:hint="cs"/>
          <w:color w:val="000000" w:themeColor="text1"/>
          <w:rtl/>
          <w:lang w:bidi="fa-IR"/>
        </w:rPr>
        <w:t>تولید قارچ خوراکی به دلیل ارزشمند بودن آن از نظر</w:t>
      </w:r>
      <w:r w:rsidR="00CD0F63" w:rsidRPr="00BA1C7E">
        <w:rPr>
          <w:rFonts w:ascii="Yas" w:hAnsi="Yas" w:cs="Yas"/>
          <w:rtl/>
          <w:lang w:bidi="fa-IR"/>
        </w:rPr>
        <w:t xml:space="preserve"> محتوای غذایی و دارویی، تولید محصول در مساحت کم به علت امکان </w:t>
      </w:r>
      <w:r w:rsidR="00CD0F63" w:rsidRPr="00BA1C7E">
        <w:rPr>
          <w:rFonts w:ascii="Yas" w:eastAsia="Times New Roman" w:hAnsi="Yas" w:cs="Yas"/>
          <w:color w:val="000000"/>
          <w:rtl/>
        </w:rPr>
        <w:t>کاشت</w:t>
      </w:r>
      <w:r w:rsidR="00CD0F63" w:rsidRPr="00BA1C7E">
        <w:rPr>
          <w:rFonts w:ascii="Yas" w:hAnsi="Yas" w:cs="Yas"/>
          <w:rtl/>
          <w:lang w:bidi="fa-IR"/>
        </w:rPr>
        <w:t xml:space="preserve"> به‌صورت طبقاتی، امکان برداشت بیش از 6 بار محصول در سال و ارزان و در دسترس بودن بستر کاشت این محصول، مورد توجه قرار گرفته است. در این پژوهش به ارزیابی اقتصادی نقش استان‌های کشور در تولید قارچ خوراکی پرداخته شده است. داده‌های خام این پژوهش از جداول ارائه شده توسط مرکز آمار ایران در مورد </w:t>
      </w:r>
      <w:r w:rsidR="00D175C3" w:rsidRPr="00BA1C7E">
        <w:rPr>
          <w:rFonts w:ascii="Yas" w:hAnsi="Yas" w:cs="Yas"/>
          <w:rtl/>
          <w:lang w:bidi="fa-IR"/>
        </w:rPr>
        <w:t>رشته‌فعالیت</w:t>
      </w:r>
      <w:r w:rsidR="00CD0F63" w:rsidRPr="00BA1C7E">
        <w:rPr>
          <w:rFonts w:ascii="Yas" w:hAnsi="Yas" w:cs="Yas"/>
          <w:rtl/>
          <w:lang w:bidi="fa-IR"/>
        </w:rPr>
        <w:t xml:space="preserve"> تولید قارچ خوراکی در سال </w:t>
      </w:r>
      <w:r w:rsidR="00916CB2" w:rsidRPr="00BA1C7E">
        <w:rPr>
          <w:rFonts w:ascii="Yas" w:hAnsi="Yas" w:cs="Yas"/>
          <w:rtl/>
          <w:lang w:bidi="fa-IR"/>
        </w:rPr>
        <w:t>۱۳۹۵</w:t>
      </w:r>
      <w:r w:rsidR="00CD0F63" w:rsidRPr="00BA1C7E">
        <w:rPr>
          <w:rFonts w:ascii="Yas" w:hAnsi="Yas" w:cs="Yas"/>
          <w:rtl/>
          <w:lang w:bidi="fa-IR"/>
        </w:rPr>
        <w:t xml:space="preserve"> به‌دست آمد، سپس با استفاده از امکان فرمول‌نویسی نرم‌افزار اکسل، تبدیل داده‌های خام به معیارهای ارزیابی اقتصادی شامل مقدار، درآمد، هزینه و سود حاصل از </w:t>
      </w:r>
      <w:r w:rsidR="00D175C3" w:rsidRPr="00BA1C7E">
        <w:rPr>
          <w:rFonts w:ascii="Yas" w:hAnsi="Yas" w:cs="Yas"/>
          <w:rtl/>
          <w:lang w:bidi="fa-IR"/>
        </w:rPr>
        <w:t>رشته‌فعالیت</w:t>
      </w:r>
      <w:r w:rsidR="00CD0F63" w:rsidRPr="00BA1C7E">
        <w:rPr>
          <w:rFonts w:ascii="Yas" w:hAnsi="Yas" w:cs="Yas"/>
          <w:rtl/>
          <w:lang w:bidi="fa-IR"/>
        </w:rPr>
        <w:t xml:space="preserve"> پرورش قارچ به ازا</w:t>
      </w:r>
      <w:r w:rsidR="00D175C3" w:rsidRPr="00BA1C7E">
        <w:rPr>
          <w:rFonts w:ascii="Yas" w:hAnsi="Yas" w:cs="Yas" w:hint="cs"/>
          <w:rtl/>
          <w:lang w:bidi="fa-IR"/>
        </w:rPr>
        <w:t>ی</w:t>
      </w:r>
      <w:r w:rsidR="00CD0F63" w:rsidRPr="00BA1C7E">
        <w:rPr>
          <w:rFonts w:ascii="Yas" w:hAnsi="Yas" w:cs="Yas"/>
          <w:rtl/>
          <w:lang w:bidi="fa-IR"/>
        </w:rPr>
        <w:t xml:space="preserve"> واحد سطح سالن‌های تولید هر استان صورت گرفت، همچنین بهره‌وری و سهم اشتغال این </w:t>
      </w:r>
      <w:r w:rsidR="00D175C3" w:rsidRPr="00BA1C7E">
        <w:rPr>
          <w:rFonts w:ascii="Yas" w:hAnsi="Yas" w:cs="Yas"/>
          <w:rtl/>
          <w:lang w:bidi="fa-IR"/>
        </w:rPr>
        <w:t>رشته‌فعالیت</w:t>
      </w:r>
      <w:r w:rsidR="00CD0F63" w:rsidRPr="00BA1C7E">
        <w:rPr>
          <w:rFonts w:ascii="Yas" w:hAnsi="Yas" w:cs="Yas"/>
          <w:rtl/>
          <w:lang w:bidi="fa-IR"/>
        </w:rPr>
        <w:t xml:space="preserve"> از اشتغال کل هر استان محاسبه و از معیارهای ترکیبی دو عاملی سود و اشتغال، و بهره‌وری و اشتغال و معیار ترکیبی سه عاملی سود و بهره‌وری و اشتغال برای نتیجه‌گیری بهتر راجع به رتبه‌بندی استان‌های کشور از نقطه نظر تولید قارچ خوراکی استفاده شد. رسم نقشه‌های پراکندگی معیارهای محاسبه شده به کمک بسته</w:t>
      </w:r>
      <w:r w:rsidR="00D175C3" w:rsidRPr="00BA1C7E">
        <w:rPr>
          <w:rFonts w:ascii="Yas" w:hAnsi="Yas" w:cs="Yas" w:hint="cs"/>
          <w:rtl/>
          <w:lang w:bidi="fa-IR"/>
        </w:rPr>
        <w:t>‌ی نرم‌افزاری</w:t>
      </w:r>
      <w:r w:rsidR="00CD0F63" w:rsidRPr="00BA1C7E">
        <w:rPr>
          <w:rFonts w:ascii="Yas" w:hAnsi="Yas" w:cs="Yas"/>
          <w:rtl/>
          <w:lang w:bidi="fa-IR"/>
        </w:rPr>
        <w:t xml:space="preserve"> </w:t>
      </w:r>
      <w:r w:rsidR="00CD0F63" w:rsidRPr="00BA1C7E">
        <w:rPr>
          <w:rFonts w:ascii="Yas" w:hAnsi="Yas" w:cs="Yas"/>
          <w:lang w:bidi="fa-IR"/>
        </w:rPr>
        <w:t>t-map</w:t>
      </w:r>
      <w:r w:rsidR="00CD0F63" w:rsidRPr="00BA1C7E">
        <w:rPr>
          <w:rFonts w:ascii="Yas" w:hAnsi="Yas" w:cs="Yas"/>
          <w:rtl/>
          <w:lang w:bidi="fa-IR"/>
        </w:rPr>
        <w:t xml:space="preserve"> </w:t>
      </w:r>
      <w:r w:rsidR="00D175C3" w:rsidRPr="00BA1C7E">
        <w:rPr>
          <w:rFonts w:ascii="Yas" w:hAnsi="Yas" w:cs="Yas" w:hint="cs"/>
          <w:rtl/>
          <w:lang w:bidi="fa-IR"/>
        </w:rPr>
        <w:t>در محیط برنامه‌نویسی</w:t>
      </w:r>
      <w:r w:rsidR="00CD0F63" w:rsidRPr="00BA1C7E">
        <w:rPr>
          <w:rFonts w:ascii="Yas" w:hAnsi="Yas" w:cs="Yas"/>
          <w:rtl/>
          <w:lang w:bidi="fa-IR"/>
        </w:rPr>
        <w:t xml:space="preserve"> </w:t>
      </w:r>
      <w:r w:rsidR="00CD0F63" w:rsidRPr="00BA1C7E">
        <w:rPr>
          <w:rFonts w:ascii="Yas" w:hAnsi="Yas" w:cs="Yas"/>
          <w:lang w:bidi="fa-IR"/>
        </w:rPr>
        <w:t>R</w:t>
      </w:r>
      <w:r w:rsidR="00CD0F63" w:rsidRPr="00BA1C7E">
        <w:rPr>
          <w:rFonts w:ascii="Yas" w:hAnsi="Yas" w:cs="Yas"/>
          <w:rtl/>
          <w:lang w:bidi="fa-IR"/>
        </w:rPr>
        <w:t xml:space="preserve"> انجام شد. بر اساس نتایج به‌دست آمده، </w:t>
      </w:r>
      <w:r w:rsidR="00CD0F63" w:rsidRPr="00BA1C7E">
        <w:rPr>
          <w:rFonts w:ascii="Yas" w:eastAsiaTheme="minorEastAsia" w:hAnsi="Yas" w:cs="Yas"/>
          <w:rtl/>
          <w:lang w:bidi="fa-IR"/>
        </w:rPr>
        <w:t xml:space="preserve">سود بیش از 3 میلیون ریال بر متر مربع در استان‌های اردبیل، خراسان جنوبی و ایلام اتفاق افتاده و استان‌های یزد، قم و تهران سود کمتر از 1 میلیون ریال بر متر مربع را در سال </w:t>
      </w:r>
      <w:r w:rsidR="00916CB2" w:rsidRPr="00BA1C7E">
        <w:rPr>
          <w:rFonts w:ascii="Yas" w:eastAsiaTheme="minorEastAsia" w:hAnsi="Yas" w:cs="Yas"/>
          <w:rtl/>
          <w:lang w:bidi="fa-IR"/>
        </w:rPr>
        <w:t>۱۳۹۵</w:t>
      </w:r>
      <w:r w:rsidR="00CD0F63" w:rsidRPr="00BA1C7E">
        <w:rPr>
          <w:rFonts w:ascii="Yas" w:eastAsiaTheme="minorEastAsia" w:hAnsi="Yas" w:cs="Yas"/>
          <w:rtl/>
          <w:lang w:bidi="fa-IR"/>
        </w:rPr>
        <w:t xml:space="preserve"> تجربه کرده‌اند. </w:t>
      </w:r>
      <w:r w:rsidR="00CD0F63" w:rsidRPr="00BA1C7E">
        <w:rPr>
          <w:rFonts w:ascii="Yas" w:hAnsi="Yas" w:cs="Yas"/>
          <w:rtl/>
          <w:lang w:bidi="fa-IR"/>
        </w:rPr>
        <w:t xml:space="preserve">همچنین با استفاده از معیار ترکیبی سه عاملی، استان‌های اردبیل و خراسان جنوبی از نظر </w:t>
      </w:r>
      <w:r w:rsidR="00D175C3" w:rsidRPr="00BA1C7E">
        <w:rPr>
          <w:rFonts w:ascii="Yas" w:hAnsi="Yas" w:cs="Yas"/>
          <w:rtl/>
          <w:lang w:bidi="fa-IR"/>
        </w:rPr>
        <w:t>رشته‌فعالیت</w:t>
      </w:r>
      <w:r w:rsidR="00CD0F63" w:rsidRPr="00BA1C7E">
        <w:rPr>
          <w:rFonts w:ascii="Yas" w:hAnsi="Yas" w:cs="Yas"/>
          <w:rtl/>
          <w:lang w:bidi="fa-IR"/>
        </w:rPr>
        <w:t xml:space="preserve"> تولید قارچ عملکرد بهتری نسبت به سایر استان‌های کشور داشتند و بهبود بهره‌وری این </w:t>
      </w:r>
      <w:r w:rsidR="00D175C3" w:rsidRPr="00BA1C7E">
        <w:rPr>
          <w:rFonts w:ascii="Yas" w:hAnsi="Yas" w:cs="Yas"/>
          <w:rtl/>
          <w:lang w:bidi="fa-IR"/>
        </w:rPr>
        <w:t>رشته‌فعالیت</w:t>
      </w:r>
      <w:r w:rsidR="00CD0F63" w:rsidRPr="00BA1C7E">
        <w:rPr>
          <w:rFonts w:ascii="Yas" w:hAnsi="Yas" w:cs="Yas"/>
          <w:rtl/>
          <w:lang w:bidi="fa-IR"/>
        </w:rPr>
        <w:t xml:space="preserve"> می‌تواند به ارتقا</w:t>
      </w:r>
      <w:r w:rsidR="00D175C3" w:rsidRPr="00BA1C7E">
        <w:rPr>
          <w:rFonts w:ascii="Yas" w:hAnsi="Yas" w:cs="Yas" w:hint="cs"/>
          <w:rtl/>
          <w:lang w:bidi="fa-IR"/>
        </w:rPr>
        <w:t>ی</w:t>
      </w:r>
      <w:r w:rsidR="00CD0F63" w:rsidRPr="00BA1C7E">
        <w:rPr>
          <w:rFonts w:ascii="Yas" w:hAnsi="Yas" w:cs="Yas"/>
          <w:rtl/>
          <w:lang w:bidi="fa-IR"/>
        </w:rPr>
        <w:t xml:space="preserve"> جایگاه سایر </w:t>
      </w:r>
      <w:r w:rsidR="00CD0F63" w:rsidRPr="00BA1C7E">
        <w:rPr>
          <w:rFonts w:ascii="Yas" w:hAnsi="Yas" w:cs="Yas"/>
          <w:rtl/>
          <w:lang w:bidi="fa-IR"/>
        </w:rPr>
        <w:lastRenderedPageBreak/>
        <w:t>استان‌ها در این زمینه کمک کند.</w:t>
      </w:r>
    </w:p>
    <w:p w14:paraId="1CD144D9" w14:textId="69307609" w:rsidR="00CD0F63" w:rsidRPr="00BA1C7E" w:rsidRDefault="00F70A6C" w:rsidP="00777FAD">
      <w:pPr>
        <w:autoSpaceDE w:val="0"/>
        <w:autoSpaceDN w:val="0"/>
        <w:bidi/>
        <w:adjustRightInd w:val="0"/>
        <w:spacing w:before="120" w:after="0"/>
        <w:ind w:left="566"/>
        <w:jc w:val="lowKashida"/>
        <w:rPr>
          <w:rFonts w:ascii="Yas" w:hAnsi="Yas" w:cs="Yas"/>
          <w:rtl/>
          <w:lang w:bidi="fa-IR"/>
        </w:rPr>
      </w:pPr>
      <w:r w:rsidRPr="00BA1C7E">
        <w:rPr>
          <w:rFonts w:ascii="Yas" w:hAnsi="Yas" w:cs="Yas"/>
          <w:b/>
          <w:bCs/>
          <w:color w:val="000000" w:themeColor="text1"/>
          <w:rtl/>
          <w:lang w:bidi="fa-IR"/>
        </w:rPr>
        <w:t>واژه</w:t>
      </w:r>
      <w:r w:rsidRPr="00BA1C7E">
        <w:rPr>
          <w:rFonts w:ascii="Yas" w:hAnsi="Yas" w:cs="Yas" w:hint="cs"/>
          <w:b/>
          <w:bCs/>
          <w:color w:val="000000" w:themeColor="text1"/>
          <w:rtl/>
          <w:lang w:bidi="fa-IR"/>
        </w:rPr>
        <w:t>‌گان</w:t>
      </w:r>
      <w:r w:rsidRPr="00BA1C7E">
        <w:rPr>
          <w:rFonts w:ascii="Yas" w:hAnsi="Yas" w:cs="Yas"/>
          <w:b/>
          <w:bCs/>
          <w:color w:val="000000" w:themeColor="text1"/>
          <w:rtl/>
          <w:lang w:bidi="fa-IR"/>
        </w:rPr>
        <w:t xml:space="preserve"> کلیدی:</w:t>
      </w:r>
      <w:r w:rsidRPr="00BA1C7E">
        <w:rPr>
          <w:rFonts w:ascii="Yas" w:hAnsi="Yas" w:cs="Yas"/>
          <w:rtl/>
        </w:rPr>
        <w:t xml:space="preserve"> </w:t>
      </w:r>
      <w:r w:rsidR="00CD0F63" w:rsidRPr="00BA1C7E">
        <w:rPr>
          <w:rFonts w:ascii="Yas" w:hAnsi="Yas" w:cs="Yas"/>
          <w:rtl/>
          <w:lang w:bidi="fa-IR"/>
        </w:rPr>
        <w:t xml:space="preserve">پرورش قارچ خوراکی، نرم‌افزار </w:t>
      </w:r>
      <w:r w:rsidR="00CD0F63" w:rsidRPr="00BA1C7E">
        <w:rPr>
          <w:rFonts w:ascii="Yas" w:hAnsi="Yas" w:cs="Yas"/>
          <w:lang w:bidi="fa-IR"/>
        </w:rPr>
        <w:t>R</w:t>
      </w:r>
      <w:r w:rsidR="00CD0F63" w:rsidRPr="00BA1C7E">
        <w:rPr>
          <w:rFonts w:ascii="Yas" w:hAnsi="Yas" w:cs="Yas"/>
          <w:rtl/>
          <w:lang w:bidi="fa-IR"/>
        </w:rPr>
        <w:t xml:space="preserve">، درآمد تولید، هزینه تولید، سود </w:t>
      </w:r>
      <w:r w:rsidR="00D175C3" w:rsidRPr="00BA1C7E">
        <w:rPr>
          <w:rFonts w:ascii="Yas" w:hAnsi="Yas" w:cs="Yas"/>
          <w:rtl/>
          <w:lang w:bidi="fa-IR"/>
        </w:rPr>
        <w:t>رشته‌فعالیت</w:t>
      </w:r>
      <w:r w:rsidR="00CD0F63" w:rsidRPr="00BA1C7E">
        <w:rPr>
          <w:rFonts w:ascii="Yas" w:hAnsi="Yas" w:cs="Yas"/>
          <w:rtl/>
          <w:lang w:bidi="fa-IR"/>
        </w:rPr>
        <w:t>، اشتغال، بهره‌وری</w:t>
      </w:r>
      <w:r w:rsidR="00CD0F63" w:rsidRPr="00BA1C7E">
        <w:rPr>
          <w:rFonts w:ascii="Yas" w:hAnsi="Yas" w:cs="Yas" w:hint="cs"/>
          <w:rtl/>
          <w:lang w:bidi="fa-IR"/>
        </w:rPr>
        <w:t>.</w:t>
      </w:r>
    </w:p>
    <w:p w14:paraId="1628A806" w14:textId="6CA37173" w:rsidR="00EF2185" w:rsidRPr="00BA1C7E" w:rsidRDefault="00EF2185" w:rsidP="005E66C2">
      <w:pPr>
        <w:widowControl w:val="0"/>
        <w:shd w:val="clear" w:color="auto" w:fill="FFFFFF" w:themeFill="background1"/>
        <w:bidi/>
        <w:spacing w:before="360" w:after="120" w:line="240" w:lineRule="auto"/>
        <w:jc w:val="lowKashida"/>
        <w:rPr>
          <w:rFonts w:ascii="Yas" w:hAnsi="Yas" w:cs="Yas"/>
          <w:b/>
          <w:bCs/>
          <w:color w:val="000000" w:themeColor="text1"/>
          <w:sz w:val="28"/>
          <w:szCs w:val="28"/>
          <w:rtl/>
          <w:lang w:bidi="fa-IR"/>
        </w:rPr>
      </w:pPr>
      <w:r w:rsidRPr="00BA1C7E">
        <w:rPr>
          <w:rFonts w:ascii="Yas" w:hAnsi="Yas" w:cs="Yas" w:hint="cs"/>
          <w:b/>
          <w:bCs/>
          <w:color w:val="000000" w:themeColor="text1"/>
          <w:sz w:val="28"/>
          <w:szCs w:val="28"/>
          <w:rtl/>
          <w:lang w:bidi="fa-IR"/>
        </w:rPr>
        <w:t xml:space="preserve">1- </w:t>
      </w:r>
      <w:r w:rsidRPr="00BA1C7E">
        <w:rPr>
          <w:rFonts w:ascii="Yas" w:hAnsi="Yas" w:cs="Yas"/>
          <w:b/>
          <w:bCs/>
          <w:color w:val="000000" w:themeColor="text1"/>
          <w:sz w:val="28"/>
          <w:szCs w:val="28"/>
          <w:rtl/>
          <w:lang w:bidi="fa-IR"/>
        </w:rPr>
        <w:t>مقدمه</w:t>
      </w:r>
    </w:p>
    <w:p w14:paraId="3A7EEE0C" w14:textId="67F812FD" w:rsidR="00402296" w:rsidRPr="00402296" w:rsidRDefault="00402296" w:rsidP="00402296">
      <w:pPr>
        <w:bidi/>
        <w:spacing w:after="0" w:line="240" w:lineRule="auto"/>
        <w:jc w:val="lowKashida"/>
        <w:rPr>
          <w:rFonts w:ascii="Yas" w:eastAsia="Times New Roman" w:hAnsi="Yas" w:cs="Yas"/>
          <w:color w:val="000000"/>
          <w:sz w:val="24"/>
          <w:szCs w:val="24"/>
          <w:rtl/>
        </w:rPr>
      </w:pPr>
      <w:r w:rsidRPr="00361D54">
        <w:rPr>
          <w:rFonts w:ascii="Yas" w:eastAsia="Times New Roman" w:hAnsi="Yas" w:cs="Yas"/>
          <w:color w:val="000000"/>
          <w:sz w:val="24"/>
          <w:szCs w:val="24"/>
          <w:rtl/>
        </w:rPr>
        <w:t>قارچ</w:t>
      </w:r>
      <w:r w:rsidRPr="00402296">
        <w:rPr>
          <w:rFonts w:ascii="Yas" w:eastAsia="Times New Roman" w:hAnsi="Yas" w:cs="Yas"/>
          <w:color w:val="000000"/>
          <w:sz w:val="24"/>
          <w:szCs w:val="24"/>
          <w:rtl/>
        </w:rPr>
        <w:t xml:space="preserve"> خوراکی محصولی است که ضمن داشتن ارزش غذایی بالا، از نظر خواص دارویی نیز مورد توجه بوده است </w:t>
      </w:r>
      <w:r w:rsidRPr="00402296">
        <w:rPr>
          <w:rFonts w:ascii="Yas" w:eastAsia="Times New Roman" w:hAnsi="Yas" w:cs="Yas" w:hint="cs"/>
          <w:color w:val="000000"/>
          <w:sz w:val="24"/>
          <w:szCs w:val="24"/>
          <w:rtl/>
        </w:rPr>
        <w:t xml:space="preserve">[۱]. </w:t>
      </w:r>
      <w:r w:rsidRPr="00402296">
        <w:rPr>
          <w:rFonts w:ascii="Yas" w:eastAsia="Times New Roman" w:hAnsi="Yas" w:cs="Yas"/>
          <w:color w:val="000000"/>
          <w:sz w:val="24"/>
          <w:szCs w:val="24"/>
          <w:rtl/>
        </w:rPr>
        <w:t xml:space="preserve">این محصول منبع غنی از مواد معدنی مثل پتاسیم، کلسیم، فسفر، ویتامین‌ها، اسید فولیک و پروتئین است </w:t>
      </w:r>
      <w:r w:rsidRPr="00402296">
        <w:rPr>
          <w:rFonts w:ascii="Yas" w:eastAsia="Times New Roman" w:hAnsi="Yas" w:cs="Yas" w:hint="cs"/>
          <w:color w:val="000000"/>
          <w:sz w:val="24"/>
          <w:szCs w:val="24"/>
          <w:rtl/>
        </w:rPr>
        <w:t>[۴] و [۶].</w:t>
      </w:r>
      <w:r w:rsidRPr="00402296">
        <w:rPr>
          <w:rFonts w:ascii="Yas" w:eastAsia="Times New Roman" w:hAnsi="Yas" w:cs="Yas"/>
          <w:color w:val="000000"/>
          <w:sz w:val="24"/>
          <w:szCs w:val="24"/>
          <w:rtl/>
        </w:rPr>
        <w:t xml:space="preserve"> از نظر خواص دارویی قارچ‌ها دارای اثرات ضد التهابی، ضد ویروسی و ضد سرطانی هستند </w:t>
      </w:r>
      <w:r w:rsidRPr="00402296">
        <w:rPr>
          <w:rFonts w:ascii="Yas" w:eastAsia="Times New Roman" w:hAnsi="Yas" w:cs="Yas" w:hint="cs"/>
          <w:color w:val="000000"/>
          <w:sz w:val="24"/>
          <w:szCs w:val="24"/>
          <w:rtl/>
        </w:rPr>
        <w:t xml:space="preserve">[۸]. </w:t>
      </w:r>
      <w:r w:rsidRPr="00402296">
        <w:rPr>
          <w:rFonts w:ascii="Yas" w:eastAsia="Times New Roman" w:hAnsi="Yas" w:cs="Yas"/>
          <w:color w:val="000000"/>
          <w:sz w:val="24"/>
          <w:szCs w:val="24"/>
          <w:rtl/>
        </w:rPr>
        <w:t>از سوی دیگر دوره رشد قارچ خوراکی کم و امکان برداشت چندبار محصول از یک سالن تولید وجود دارد، همچنین بستر کاشت این محصول، ساقه‌های باقیمانده از برداشت غلات بوده که دسترسی به آن آسان است. مقدار آب مصرف</w:t>
      </w:r>
      <w:r w:rsidR="00BA1C7E">
        <w:rPr>
          <w:rFonts w:ascii="Yas" w:eastAsia="Times New Roman" w:hAnsi="Yas" w:cs="Yas" w:hint="cs"/>
          <w:color w:val="000000"/>
          <w:sz w:val="24"/>
          <w:szCs w:val="24"/>
          <w:rtl/>
        </w:rPr>
        <w:t>‌</w:t>
      </w:r>
      <w:r w:rsidRPr="00402296">
        <w:rPr>
          <w:rFonts w:ascii="Yas" w:eastAsia="Times New Roman" w:hAnsi="Yas" w:cs="Yas"/>
          <w:color w:val="000000"/>
          <w:sz w:val="24"/>
          <w:szCs w:val="24"/>
          <w:rtl/>
        </w:rPr>
        <w:t xml:space="preserve">شده در تولید قارچ خوراکی نیز اندک است. همه این عوامل باعث جذاب شدن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تولید قارچ شده است </w:t>
      </w:r>
      <w:r w:rsidRPr="00402296">
        <w:rPr>
          <w:rFonts w:ascii="Yas" w:eastAsia="Times New Roman" w:hAnsi="Yas" w:cs="Yas" w:hint="cs"/>
          <w:color w:val="000000"/>
          <w:sz w:val="24"/>
          <w:szCs w:val="24"/>
          <w:rtl/>
        </w:rPr>
        <w:t>[۲]</w:t>
      </w:r>
      <w:r w:rsidRPr="00402296">
        <w:rPr>
          <w:rFonts w:ascii="Yas" w:eastAsia="Times New Roman" w:hAnsi="Yas" w:cs="Yas"/>
          <w:color w:val="000000"/>
          <w:sz w:val="24"/>
          <w:szCs w:val="24"/>
          <w:rtl/>
        </w:rPr>
        <w:t>. آمار سازمان خوار و بار ملل متحد نشان می‌دهد که در سال 2017 مقدار قارچ خوراکی تولید</w:t>
      </w:r>
      <w:r w:rsidRPr="00402296">
        <w:rPr>
          <w:rFonts w:ascii="Yas" w:eastAsia="Times New Roman" w:hAnsi="Yas" w:cs="Yas"/>
          <w:color w:val="000000"/>
          <w:sz w:val="24"/>
          <w:szCs w:val="24"/>
        </w:rPr>
        <w:t xml:space="preserve"> </w:t>
      </w:r>
      <w:r w:rsidRPr="00402296">
        <w:rPr>
          <w:rFonts w:ascii="Yas" w:eastAsia="Times New Roman" w:hAnsi="Yas" w:cs="Yas"/>
          <w:color w:val="000000"/>
          <w:sz w:val="24"/>
          <w:szCs w:val="24"/>
          <w:rtl/>
        </w:rPr>
        <w:t>شده در سطح جهان 7</w:t>
      </w:r>
      <w:r w:rsidR="00BA1C7E">
        <w:rPr>
          <w:rFonts w:ascii="Yas" w:eastAsia="Times New Roman" w:hAnsi="Yas" w:cs="Yas" w:hint="cs"/>
          <w:color w:val="000000"/>
          <w:sz w:val="24"/>
          <w:szCs w:val="24"/>
          <w:rtl/>
        </w:rPr>
        <w:t>٫۷ م</w:t>
      </w:r>
      <w:r w:rsidRPr="00361D54">
        <w:rPr>
          <w:rFonts w:ascii="Yas" w:eastAsia="Times New Roman" w:hAnsi="Yas" w:cs="Yas"/>
          <w:color w:val="000000"/>
          <w:sz w:val="24"/>
          <w:szCs w:val="24"/>
          <w:rtl/>
        </w:rPr>
        <w:t>یلیون</w:t>
      </w:r>
      <w:r w:rsidRPr="00402296">
        <w:rPr>
          <w:rFonts w:ascii="Yas" w:eastAsia="Times New Roman" w:hAnsi="Yas" w:cs="Yas"/>
          <w:color w:val="000000"/>
          <w:sz w:val="24"/>
          <w:szCs w:val="24"/>
          <w:rtl/>
        </w:rPr>
        <w:t xml:space="preserve"> تن بوده ‌است، همچنین بر اساس داده‌های این پایگاه آماری ایران رتبه ششم تولید قارچ خوراکی در جهان و رتبه اول تولید را در منطقه غرب آسیا دارد و سهم این کشور از </w:t>
      </w:r>
      <w:r w:rsidRPr="00361D54">
        <w:rPr>
          <w:rFonts w:ascii="Yas" w:eastAsia="Times New Roman" w:hAnsi="Yas" w:cs="Yas"/>
          <w:color w:val="000000"/>
          <w:sz w:val="24"/>
          <w:szCs w:val="24"/>
          <w:rtl/>
        </w:rPr>
        <w:t>مقدار</w:t>
      </w:r>
      <w:r w:rsidRPr="00402296">
        <w:rPr>
          <w:rFonts w:ascii="Yas" w:eastAsia="Times New Roman" w:hAnsi="Yas" w:cs="Yas"/>
          <w:color w:val="000000"/>
          <w:sz w:val="24"/>
          <w:szCs w:val="24"/>
          <w:rtl/>
        </w:rPr>
        <w:t xml:space="preserve"> قارچ تولیدی در سطح جهان</w:t>
      </w:r>
      <w:r w:rsidR="00BA1C7E">
        <w:rPr>
          <w:rFonts w:ascii="Yas" w:eastAsia="Times New Roman" w:hAnsi="Yas" w:cs="Yas" w:hint="cs"/>
          <w:color w:val="000000"/>
          <w:sz w:val="24"/>
          <w:szCs w:val="24"/>
          <w:rtl/>
        </w:rPr>
        <w:t xml:space="preserve"> ۱٫۶۷٪</w:t>
      </w:r>
      <w:r w:rsidRPr="00402296">
        <w:rPr>
          <w:rFonts w:ascii="Yas" w:eastAsia="Times New Roman" w:hAnsi="Yas" w:cs="Yas"/>
          <w:color w:val="000000"/>
          <w:sz w:val="24"/>
          <w:szCs w:val="24"/>
          <w:rtl/>
        </w:rPr>
        <w:t xml:space="preserve"> است </w:t>
      </w:r>
      <w:r w:rsidRPr="00402296">
        <w:rPr>
          <w:rFonts w:ascii="Yas" w:eastAsia="Times New Roman" w:hAnsi="Yas" w:cs="Yas" w:hint="cs"/>
          <w:color w:val="000000"/>
          <w:sz w:val="24"/>
          <w:szCs w:val="24"/>
          <w:rtl/>
        </w:rPr>
        <w:t>[۳].</w:t>
      </w:r>
      <w:r w:rsidRPr="00402296">
        <w:rPr>
          <w:rFonts w:ascii="Yas" w:eastAsia="Times New Roman" w:hAnsi="Yas" w:cs="Yas"/>
          <w:color w:val="000000"/>
          <w:sz w:val="24"/>
          <w:szCs w:val="24"/>
          <w:rtl/>
        </w:rPr>
        <w:t xml:space="preserve"> از نظر مدیریت عوامل تولید، عمده پژوهش‌های انجام شده درباره ارزیابی کارایی واحدهای پرورش قارچ بوده است که با استفاده از روش تحلیل پوششی داده‌ها صورت گرفته و نهایتاً در این پژوهش‌ها راه‌کارهایی برای افزایش کارایی و بهره‌وری واحدهای تولید قارچ خوراکی ارائه شده است</w:t>
      </w:r>
      <w:r w:rsidRPr="00402296">
        <w:rPr>
          <w:rFonts w:ascii="Yas" w:eastAsia="Times New Roman" w:hAnsi="Yas" w:cs="Yas" w:hint="cs"/>
          <w:color w:val="000000"/>
          <w:sz w:val="24"/>
          <w:szCs w:val="24"/>
          <w:rtl/>
        </w:rPr>
        <w:t xml:space="preserve"> [۵] و [۷]. </w:t>
      </w:r>
    </w:p>
    <w:p w14:paraId="327F17B4" w14:textId="0F29A28F" w:rsidR="00402296" w:rsidRPr="00402296" w:rsidRDefault="00402296" w:rsidP="00402296">
      <w:pPr>
        <w:bidi/>
        <w:spacing w:after="0" w:line="240" w:lineRule="auto"/>
        <w:jc w:val="lowKashida"/>
        <w:rPr>
          <w:rFonts w:ascii="Yas" w:eastAsia="Times New Roman" w:hAnsi="Yas" w:cs="Yas"/>
          <w:color w:val="000000"/>
          <w:sz w:val="24"/>
          <w:szCs w:val="24"/>
          <w:rtl/>
        </w:rPr>
      </w:pPr>
      <w:r w:rsidRPr="00402296">
        <w:rPr>
          <w:rFonts w:ascii="Yas" w:eastAsia="Times New Roman" w:hAnsi="Yas" w:cs="Yas"/>
          <w:color w:val="000000"/>
          <w:sz w:val="24"/>
          <w:szCs w:val="24"/>
          <w:rtl/>
        </w:rPr>
        <w:t>یکی از مهم</w:t>
      </w:r>
      <w:r w:rsidRPr="00402296">
        <w:rPr>
          <w:rFonts w:ascii="Yas" w:eastAsia="Times New Roman" w:hAnsi="Yas" w:cs="Yas" w:hint="cs"/>
          <w:color w:val="000000"/>
          <w:sz w:val="24"/>
          <w:szCs w:val="24"/>
          <w:rtl/>
        </w:rPr>
        <w:t>‌</w:t>
      </w:r>
      <w:r w:rsidRPr="00402296">
        <w:rPr>
          <w:rFonts w:ascii="Yas" w:eastAsia="Times New Roman" w:hAnsi="Yas" w:cs="Yas"/>
          <w:color w:val="000000"/>
          <w:sz w:val="24"/>
          <w:szCs w:val="24"/>
          <w:rtl/>
        </w:rPr>
        <w:t>ترین نرم‌افزارهایی که برای انجام محاسبات آماری به‌کار می‌رود و ب</w:t>
      </w:r>
      <w:r w:rsidR="00F22025">
        <w:rPr>
          <w:rFonts w:ascii="Yas" w:eastAsia="Times New Roman" w:hAnsi="Yas" w:cs="Yas" w:hint="cs"/>
          <w:color w:val="000000"/>
          <w:sz w:val="24"/>
          <w:szCs w:val="24"/>
          <w:rtl/>
        </w:rPr>
        <w:t xml:space="preserve">ه </w:t>
      </w:r>
      <w:r w:rsidRPr="00402296">
        <w:rPr>
          <w:rFonts w:ascii="Yas" w:eastAsia="Times New Roman" w:hAnsi="Yas" w:cs="Yas"/>
          <w:color w:val="000000"/>
          <w:sz w:val="24"/>
          <w:szCs w:val="24"/>
          <w:rtl/>
        </w:rPr>
        <w:t xml:space="preserve">ویژه در زمینه رسم </w:t>
      </w:r>
      <w:r w:rsidRPr="00361D54">
        <w:rPr>
          <w:rFonts w:ascii="Yas" w:eastAsia="Times New Roman" w:hAnsi="Yas" w:cs="Yas"/>
          <w:color w:val="000000"/>
          <w:sz w:val="24"/>
          <w:szCs w:val="24"/>
          <w:rtl/>
        </w:rPr>
        <w:t>نمودار</w:t>
      </w:r>
      <w:r w:rsidRPr="00402296">
        <w:rPr>
          <w:rFonts w:ascii="Yas" w:eastAsia="Times New Roman" w:hAnsi="Yas" w:cs="Yas"/>
          <w:color w:val="000000"/>
          <w:sz w:val="24"/>
          <w:szCs w:val="24"/>
          <w:rtl/>
        </w:rPr>
        <w:t xml:space="preserve"> قابلیت‌های بالایی دارد، نرم‌افزار </w:t>
      </w:r>
      <w:r w:rsidRPr="00402296">
        <w:rPr>
          <w:rFonts w:ascii="Yas" w:eastAsia="Times New Roman" w:hAnsi="Yas" w:cs="Yas"/>
          <w:color w:val="000000"/>
          <w:sz w:val="24"/>
          <w:szCs w:val="24"/>
        </w:rPr>
        <w:t>R</w:t>
      </w:r>
      <w:r w:rsidRPr="00402296">
        <w:rPr>
          <w:rFonts w:ascii="Yas" w:eastAsia="Times New Roman" w:hAnsi="Yas" w:cs="Yas"/>
          <w:color w:val="000000"/>
          <w:sz w:val="24"/>
          <w:szCs w:val="24"/>
          <w:rtl/>
        </w:rPr>
        <w:t xml:space="preserve"> است. این نرم‌افزار متن باز</w:t>
      </w:r>
      <w:r w:rsidRPr="00402296">
        <w:rPr>
          <w:rFonts w:ascii="Yas" w:eastAsia="Times New Roman" w:hAnsi="Yas" w:cs="Yas" w:hint="cs"/>
          <w:color w:val="000000"/>
          <w:sz w:val="24"/>
          <w:szCs w:val="24"/>
          <w:vertAlign w:val="superscript"/>
          <w:rtl/>
        </w:rPr>
        <w:t>۱</w:t>
      </w:r>
      <w:r w:rsidRPr="00402296">
        <w:rPr>
          <w:rFonts w:ascii="Yas" w:eastAsia="Times New Roman" w:hAnsi="Yas" w:cs="Yas"/>
          <w:color w:val="000000"/>
          <w:sz w:val="24"/>
          <w:szCs w:val="24"/>
          <w:rtl/>
        </w:rPr>
        <w:t xml:space="preserve"> بوده و بسته‌های</w:t>
      </w:r>
      <w:r w:rsidRPr="00402296">
        <w:rPr>
          <w:rFonts w:ascii="Yas" w:eastAsia="Times New Roman" w:hAnsi="Yas" w:cs="Yas" w:hint="cs"/>
          <w:color w:val="000000"/>
          <w:sz w:val="24"/>
          <w:szCs w:val="24"/>
          <w:vertAlign w:val="superscript"/>
          <w:rtl/>
        </w:rPr>
        <w:t>۲</w:t>
      </w:r>
      <w:r w:rsidRPr="00402296">
        <w:rPr>
          <w:rFonts w:ascii="Yas" w:eastAsia="Times New Roman" w:hAnsi="Yas" w:cs="Yas"/>
          <w:color w:val="000000"/>
          <w:sz w:val="24"/>
          <w:szCs w:val="24"/>
          <w:rtl/>
        </w:rPr>
        <w:t xml:space="preserve"> آن به‌صورت مداوم توسط افراد خ</w:t>
      </w:r>
      <w:r w:rsidR="00A70420">
        <w:rPr>
          <w:rFonts w:ascii="Yas" w:eastAsia="Times New Roman" w:hAnsi="Yas" w:cs="Yas" w:hint="cs"/>
          <w:color w:val="000000"/>
          <w:sz w:val="24"/>
          <w:szCs w:val="24"/>
          <w:rtl/>
        </w:rPr>
        <w:t>ُ</w:t>
      </w:r>
      <w:r w:rsidRPr="00402296">
        <w:rPr>
          <w:rFonts w:ascii="Yas" w:eastAsia="Times New Roman" w:hAnsi="Yas" w:cs="Yas"/>
          <w:color w:val="000000"/>
          <w:sz w:val="24"/>
          <w:szCs w:val="24"/>
          <w:rtl/>
        </w:rPr>
        <w:t>بره در سطح جهان در</w:t>
      </w:r>
      <w:r w:rsidR="00A70420">
        <w:rPr>
          <w:rFonts w:ascii="Yas" w:eastAsia="Times New Roman" w:hAnsi="Yas" w:cs="Yas" w:hint="cs"/>
          <w:color w:val="000000"/>
          <w:sz w:val="24"/>
          <w:szCs w:val="24"/>
          <w:rtl/>
        </w:rPr>
        <w:t xml:space="preserve"> </w:t>
      </w:r>
      <w:r w:rsidRPr="00402296">
        <w:rPr>
          <w:rFonts w:ascii="Yas" w:eastAsia="Times New Roman" w:hAnsi="Yas" w:cs="Yas"/>
          <w:color w:val="000000"/>
          <w:sz w:val="24"/>
          <w:szCs w:val="24"/>
          <w:rtl/>
        </w:rPr>
        <w:t xml:space="preserve">حال گسترش است. از جمله بسته‌هایی که در رسم نقشه‌های جغرافیایی به کمک نرم‌افزار </w:t>
      </w:r>
      <w:r w:rsidRPr="00402296">
        <w:rPr>
          <w:rFonts w:ascii="Yas" w:eastAsia="Times New Roman" w:hAnsi="Yas" w:cs="Yas"/>
          <w:color w:val="000000"/>
          <w:sz w:val="24"/>
          <w:szCs w:val="24"/>
        </w:rPr>
        <w:t>R</w:t>
      </w:r>
      <w:r w:rsidRPr="00402296">
        <w:rPr>
          <w:rFonts w:ascii="Yas" w:eastAsia="Times New Roman" w:hAnsi="Yas" w:cs="Yas"/>
          <w:color w:val="000000"/>
          <w:sz w:val="24"/>
          <w:szCs w:val="24"/>
          <w:rtl/>
        </w:rPr>
        <w:t xml:space="preserve"> از آنها استفاده می‌شود،</w:t>
      </w:r>
      <w:r w:rsidR="00D175C3">
        <w:rPr>
          <w:rFonts w:ascii="Yas" w:eastAsia="Times New Roman" w:hAnsi="Yas" w:cs="Yas" w:hint="cs"/>
          <w:color w:val="000000"/>
          <w:sz w:val="24"/>
          <w:szCs w:val="24"/>
          <w:rtl/>
        </w:rPr>
        <w:t xml:space="preserve"> بسته‌ی </w:t>
      </w:r>
      <w:r w:rsidRPr="00402296">
        <w:rPr>
          <w:rFonts w:ascii="Yas" w:eastAsia="Times New Roman" w:hAnsi="Yas" w:cs="Yas"/>
          <w:color w:val="000000"/>
          <w:sz w:val="24"/>
          <w:szCs w:val="24"/>
        </w:rPr>
        <w:t>t-map</w:t>
      </w:r>
      <w:r w:rsidRPr="00402296">
        <w:rPr>
          <w:rFonts w:ascii="Yas" w:eastAsia="Times New Roman" w:hAnsi="Yas" w:cs="Yas"/>
          <w:color w:val="000000"/>
          <w:sz w:val="24"/>
          <w:szCs w:val="24"/>
          <w:rtl/>
        </w:rPr>
        <w:t xml:space="preserve"> است که همانند </w:t>
      </w:r>
      <w:proofErr w:type="spellStart"/>
      <w:r w:rsidRPr="00402296">
        <w:rPr>
          <w:rFonts w:ascii="Yas" w:eastAsia="Times New Roman" w:hAnsi="Yas" w:cs="Yas"/>
          <w:color w:val="000000"/>
          <w:sz w:val="24"/>
          <w:szCs w:val="24"/>
        </w:rPr>
        <w:t>ggplot</w:t>
      </w:r>
      <w:proofErr w:type="spellEnd"/>
      <w:r w:rsidRPr="00402296">
        <w:rPr>
          <w:rFonts w:ascii="Yas" w:eastAsia="Times New Roman" w:hAnsi="Yas" w:cs="Yas"/>
          <w:color w:val="000000"/>
          <w:sz w:val="24"/>
          <w:szCs w:val="24"/>
          <w:rtl/>
        </w:rPr>
        <w:t xml:space="preserve"> از شیوه‌نامه دستور زبان گرافیکی</w:t>
      </w:r>
      <w:r w:rsidRPr="00402296">
        <w:rPr>
          <w:rFonts w:ascii="Yas" w:eastAsia="Times New Roman" w:hAnsi="Yas" w:cs="Yas" w:hint="cs"/>
          <w:color w:val="000000"/>
          <w:sz w:val="24"/>
          <w:szCs w:val="24"/>
          <w:vertAlign w:val="superscript"/>
          <w:rtl/>
        </w:rPr>
        <w:t>۳</w:t>
      </w:r>
      <w:r w:rsidRPr="00402296">
        <w:rPr>
          <w:rFonts w:ascii="Yas" w:eastAsia="Times New Roman" w:hAnsi="Yas" w:cs="Yas"/>
          <w:color w:val="000000"/>
          <w:sz w:val="24"/>
          <w:szCs w:val="24"/>
          <w:rtl/>
        </w:rPr>
        <w:t xml:space="preserve"> در طراحی آن استفاده شده است </w:t>
      </w:r>
    </w:p>
    <w:p w14:paraId="50BD29F5" w14:textId="77777777" w:rsidR="00402296" w:rsidRPr="00361D54" w:rsidRDefault="00402296" w:rsidP="00402296">
      <w:pPr>
        <w:bidi/>
        <w:spacing w:after="0" w:line="240" w:lineRule="auto"/>
        <w:jc w:val="lowKashida"/>
        <w:rPr>
          <w:rFonts w:ascii="Yas" w:eastAsia="Times New Roman" w:hAnsi="Yas" w:cs="Yas"/>
          <w:color w:val="000000"/>
          <w:sz w:val="24"/>
          <w:szCs w:val="24"/>
        </w:rPr>
      </w:pPr>
      <w:r w:rsidRPr="00361D54">
        <w:rPr>
          <w:rFonts w:ascii="Yas" w:eastAsia="Times New Roman" w:hAnsi="Yas" w:cs="Yas"/>
          <w:color w:val="000000"/>
          <w:sz w:val="24"/>
          <w:szCs w:val="24"/>
          <w:rtl/>
        </w:rPr>
        <w:lastRenderedPageBreak/>
        <w:t xml:space="preserve">هدف از پژوهش حاضر ارزیابی اقتصادی استان‌های مختلف کشور در تولید محصول قارچ خوراکی است. از آنجا که در پژوهش‌های گذشته در این حوزه استفاده از نرم‌افزار </w:t>
      </w:r>
      <w:r w:rsidRPr="00361D54">
        <w:rPr>
          <w:rFonts w:ascii="Yas" w:eastAsia="Times New Roman" w:hAnsi="Yas" w:cs="Yas"/>
          <w:color w:val="000000"/>
          <w:sz w:val="24"/>
          <w:szCs w:val="24"/>
        </w:rPr>
        <w:t>R</w:t>
      </w:r>
      <w:r w:rsidRPr="00361D54">
        <w:rPr>
          <w:rFonts w:ascii="Yas" w:eastAsia="Times New Roman" w:hAnsi="Yas" w:cs="Yas"/>
          <w:color w:val="000000"/>
          <w:sz w:val="24"/>
          <w:szCs w:val="24"/>
          <w:rtl/>
        </w:rPr>
        <w:t xml:space="preserve"> در انجام محاسبات آماری و رسم نقشه‌های جغرافیایی مغفول مانده است، در این پژوهش از بسته </w:t>
      </w:r>
      <w:r w:rsidRPr="00361D54">
        <w:rPr>
          <w:rFonts w:ascii="Yas" w:eastAsia="Times New Roman" w:hAnsi="Yas" w:cs="Yas"/>
          <w:color w:val="000000"/>
          <w:sz w:val="24"/>
          <w:szCs w:val="24"/>
        </w:rPr>
        <w:t>t-map</w:t>
      </w:r>
      <w:r w:rsidRPr="00361D54">
        <w:rPr>
          <w:rFonts w:ascii="Yas" w:eastAsia="Times New Roman" w:hAnsi="Yas" w:cs="Yas"/>
          <w:color w:val="000000"/>
          <w:sz w:val="24"/>
          <w:szCs w:val="24"/>
          <w:rtl/>
        </w:rPr>
        <w:t xml:space="preserve"> نرم‌افزار </w:t>
      </w:r>
      <w:r w:rsidRPr="00361D54">
        <w:rPr>
          <w:rFonts w:ascii="Yas" w:eastAsia="Times New Roman" w:hAnsi="Yas" w:cs="Yas"/>
          <w:color w:val="000000"/>
          <w:sz w:val="24"/>
          <w:szCs w:val="24"/>
        </w:rPr>
        <w:t>R</w:t>
      </w:r>
      <w:r w:rsidRPr="00361D54">
        <w:rPr>
          <w:rFonts w:ascii="Yas" w:eastAsia="Times New Roman" w:hAnsi="Yas" w:cs="Yas"/>
          <w:color w:val="000000"/>
          <w:sz w:val="24"/>
          <w:szCs w:val="24"/>
          <w:rtl/>
        </w:rPr>
        <w:t xml:space="preserve"> برای رسم نقشه‌ها استفاده شده است. </w:t>
      </w:r>
    </w:p>
    <w:p w14:paraId="0D0837CD" w14:textId="1F24B13C" w:rsidR="00801D7A" w:rsidRPr="00BA1C7E" w:rsidRDefault="00BA1C7E" w:rsidP="003F4CAC">
      <w:pPr>
        <w:keepNext/>
        <w:shd w:val="clear" w:color="auto" w:fill="FFFFFF" w:themeFill="background1"/>
        <w:bidi/>
        <w:spacing w:before="360" w:after="120" w:line="240" w:lineRule="auto"/>
        <w:jc w:val="lowKashida"/>
        <w:rPr>
          <w:rFonts w:ascii="Yas" w:hAnsi="Yas" w:cs="Yas"/>
          <w:b/>
          <w:bCs/>
          <w:color w:val="000000" w:themeColor="text1"/>
          <w:sz w:val="28"/>
          <w:szCs w:val="28"/>
          <w:rtl/>
          <w:lang w:bidi="fa-IR"/>
        </w:rPr>
      </w:pPr>
      <w:r>
        <w:rPr>
          <w:rFonts w:ascii="Yas" w:hAnsi="Yas" w:cs="Yas" w:hint="cs"/>
          <w:b/>
          <w:bCs/>
          <w:color w:val="000000" w:themeColor="text1"/>
          <w:sz w:val="28"/>
          <w:szCs w:val="28"/>
          <w:rtl/>
          <w:lang w:bidi="fa-IR"/>
        </w:rPr>
        <w:t xml:space="preserve">۲- </w:t>
      </w:r>
      <w:r w:rsidR="00402296" w:rsidRPr="00BA1C7E">
        <w:rPr>
          <w:rFonts w:ascii="Yas" w:hAnsi="Yas" w:cs="Yas" w:hint="cs"/>
          <w:b/>
          <w:bCs/>
          <w:color w:val="000000" w:themeColor="text1"/>
          <w:sz w:val="28"/>
          <w:szCs w:val="28"/>
          <w:rtl/>
          <w:lang w:bidi="fa-IR"/>
        </w:rPr>
        <w:t>مواد و روش‌ها</w:t>
      </w:r>
    </w:p>
    <w:p w14:paraId="222D793C" w14:textId="45462DF6" w:rsidR="00402296" w:rsidRPr="00402296" w:rsidRDefault="00402296" w:rsidP="00402296">
      <w:pPr>
        <w:bidi/>
        <w:spacing w:after="0" w:line="240" w:lineRule="auto"/>
        <w:jc w:val="lowKashida"/>
        <w:rPr>
          <w:rFonts w:ascii="Yas" w:eastAsia="Times New Roman" w:hAnsi="Yas" w:cs="Yas"/>
          <w:color w:val="000000"/>
          <w:sz w:val="24"/>
          <w:szCs w:val="24"/>
          <w:rtl/>
        </w:rPr>
      </w:pPr>
      <w:r w:rsidRPr="00402296">
        <w:rPr>
          <w:rFonts w:ascii="Yas" w:eastAsia="Times New Roman" w:hAnsi="Yas" w:cs="Yas"/>
          <w:color w:val="000000"/>
          <w:sz w:val="24"/>
          <w:szCs w:val="24"/>
          <w:rtl/>
        </w:rPr>
        <w:t xml:space="preserve">به طور خلاصه روش به کار رفته در این مقاله در گروه روش‌های توصیفی و اکتشافی قرار می‌گیرد و ابزار اجرای آن تحلیل آماری به کمک نرم‌افزار </w:t>
      </w:r>
      <w:r w:rsidRPr="00402296">
        <w:rPr>
          <w:rFonts w:ascii="Yas" w:eastAsia="Times New Roman" w:hAnsi="Yas" w:cs="Yas"/>
          <w:color w:val="000000"/>
          <w:sz w:val="24"/>
          <w:szCs w:val="24"/>
        </w:rPr>
        <w:t>R</w:t>
      </w:r>
      <w:r w:rsidRPr="00402296">
        <w:rPr>
          <w:rFonts w:ascii="Yas" w:eastAsia="Times New Roman" w:hAnsi="Yas" w:cs="Yas"/>
          <w:color w:val="000000"/>
          <w:sz w:val="24"/>
          <w:szCs w:val="24"/>
          <w:rtl/>
        </w:rPr>
        <w:t xml:space="preserve"> است. داده‌های خام این پژوهش شامل مساحت </w:t>
      </w:r>
      <w:r w:rsidRPr="00361D54">
        <w:rPr>
          <w:rFonts w:ascii="Yas" w:eastAsia="Times New Roman" w:hAnsi="Yas" w:cs="Yas"/>
          <w:color w:val="000000"/>
          <w:sz w:val="24"/>
          <w:szCs w:val="24"/>
          <w:rtl/>
        </w:rPr>
        <w:t>سالن‌های</w:t>
      </w:r>
      <w:r w:rsidRPr="00402296">
        <w:rPr>
          <w:rFonts w:ascii="Yas" w:eastAsia="Times New Roman" w:hAnsi="Yas" w:cs="Yas"/>
          <w:color w:val="000000"/>
          <w:sz w:val="24"/>
          <w:szCs w:val="24"/>
          <w:rtl/>
        </w:rPr>
        <w:t xml:space="preserve"> پرورش قارچ، مقدار، قیمت واحد جرم و هزینه‌های ثابت و متغیر محصول </w:t>
      </w:r>
      <w:r w:rsidRPr="00361D54">
        <w:rPr>
          <w:rFonts w:ascii="Yas" w:eastAsia="Times New Roman" w:hAnsi="Yas" w:cs="Yas"/>
          <w:color w:val="000000"/>
          <w:sz w:val="24"/>
          <w:szCs w:val="24"/>
          <w:rtl/>
        </w:rPr>
        <w:t>تولید</w:t>
      </w:r>
      <w:r w:rsidRPr="00402296">
        <w:rPr>
          <w:rFonts w:ascii="Yas" w:eastAsia="Times New Roman" w:hAnsi="Yas" w:cs="Yas"/>
          <w:color w:val="000000"/>
          <w:sz w:val="24"/>
          <w:szCs w:val="24"/>
          <w:rtl/>
        </w:rPr>
        <w:t xml:space="preserve">شده، همچنین آمار شاغلین در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پرورش قارچ، نسبت اشتغال و جمعیت افراد بالای </w:t>
      </w:r>
      <w:r>
        <w:rPr>
          <w:rFonts w:ascii="Yas" w:eastAsia="Times New Roman" w:hAnsi="Yas" w:cs="Yas" w:hint="cs"/>
          <w:color w:val="000000"/>
          <w:sz w:val="24"/>
          <w:szCs w:val="24"/>
          <w:rtl/>
        </w:rPr>
        <w:t>۱۵</w:t>
      </w:r>
      <w:r w:rsidRPr="00402296">
        <w:rPr>
          <w:rFonts w:ascii="Yas" w:eastAsia="Times New Roman" w:hAnsi="Yas" w:cs="Yas"/>
          <w:color w:val="000000"/>
          <w:sz w:val="24"/>
          <w:szCs w:val="24"/>
          <w:rtl/>
        </w:rPr>
        <w:t xml:space="preserve"> سال </w:t>
      </w:r>
      <w:r w:rsidR="0076467F">
        <w:rPr>
          <w:rFonts w:ascii="Yas" w:eastAsia="Times New Roman" w:hAnsi="Yas" w:cs="Yas"/>
          <w:color w:val="000000"/>
          <w:sz w:val="24"/>
          <w:szCs w:val="24"/>
          <w:rtl/>
        </w:rPr>
        <w:t>به‌تفکیک</w:t>
      </w:r>
      <w:r w:rsidRPr="00402296">
        <w:rPr>
          <w:rFonts w:ascii="Yas" w:eastAsia="Times New Roman" w:hAnsi="Yas" w:cs="Yas"/>
          <w:color w:val="000000"/>
          <w:sz w:val="24"/>
          <w:szCs w:val="24"/>
          <w:rtl/>
        </w:rPr>
        <w:t xml:space="preserve"> استان‌های کشور است که از جداول ارائه شده توسط مرکز آمار ایران در مورد تولید قارچ خوراکی در سال </w:t>
      </w:r>
      <w:r>
        <w:rPr>
          <w:rFonts w:ascii="Yas" w:eastAsia="Times New Roman" w:hAnsi="Yas" w:cs="Yas" w:hint="cs"/>
          <w:color w:val="000000"/>
          <w:sz w:val="24"/>
          <w:szCs w:val="24"/>
          <w:rtl/>
        </w:rPr>
        <w:t>۱۳۹۵</w:t>
      </w:r>
      <w:r w:rsidRPr="00402296">
        <w:rPr>
          <w:rFonts w:ascii="Yas" w:eastAsia="Times New Roman" w:hAnsi="Yas" w:cs="Yas"/>
          <w:color w:val="000000"/>
          <w:sz w:val="24"/>
          <w:szCs w:val="24"/>
          <w:rtl/>
        </w:rPr>
        <w:t xml:space="preserve"> به‌دست آمده است. سپس داده‌های خام وارد نرم‌افزار اکسل شد و محاسبات لازم برای استحصال پارامترهای زیر با فرمول‌نویسی در نرم‌افزار اکسل صورت گرفت:</w:t>
      </w:r>
    </w:p>
    <w:p w14:paraId="4590B6D5" w14:textId="7A2062CA"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۱</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مقدار محصول تولیدشده به ازای واحد سطح سالن تولید:</w:t>
      </w:r>
      <w:r w:rsidRPr="00402296">
        <w:rPr>
          <w:rFonts w:ascii="Yas" w:eastAsia="Times New Roman" w:hAnsi="Yas" w:cs="Yas"/>
          <w:color w:val="000000"/>
          <w:sz w:val="24"/>
          <w:szCs w:val="24"/>
          <w:rtl/>
        </w:rPr>
        <w:t xml:space="preserve"> از تقسیم مقدار محصول تولیدی در هر استان به </w:t>
      </w:r>
      <w:r w:rsidRPr="00361D54">
        <w:rPr>
          <w:rFonts w:ascii="Yas" w:eastAsia="Times New Roman" w:hAnsi="Yas" w:cs="Yas"/>
          <w:color w:val="000000"/>
          <w:sz w:val="24"/>
          <w:szCs w:val="24"/>
          <w:rtl/>
        </w:rPr>
        <w:t>مساحت</w:t>
      </w:r>
      <w:r w:rsidRPr="00402296">
        <w:rPr>
          <w:rFonts w:ascii="Yas" w:eastAsia="Times New Roman" w:hAnsi="Yas" w:cs="Yas"/>
          <w:color w:val="000000"/>
          <w:sz w:val="24"/>
          <w:szCs w:val="24"/>
          <w:rtl/>
        </w:rPr>
        <w:t xml:space="preserve"> کل سالن‌های تولید آن استان محاسبه شد. </w:t>
      </w:r>
    </w:p>
    <w:p w14:paraId="5BC2E085" w14:textId="4E36E261"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۲</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ارزش محصول تولیدشده در هر استان:</w:t>
      </w:r>
      <w:r w:rsidRPr="00402296">
        <w:rPr>
          <w:rFonts w:ascii="Yas" w:eastAsia="Times New Roman" w:hAnsi="Yas" w:cs="Yas"/>
          <w:color w:val="000000"/>
          <w:sz w:val="24"/>
          <w:szCs w:val="24"/>
          <w:rtl/>
        </w:rPr>
        <w:t xml:space="preserve"> از ضرب مقدار محصول تولیدی </w:t>
      </w:r>
      <w:r w:rsidR="0076467F">
        <w:rPr>
          <w:rFonts w:ascii="Yas" w:eastAsia="Times New Roman" w:hAnsi="Yas" w:cs="Yas"/>
          <w:color w:val="000000"/>
          <w:sz w:val="24"/>
          <w:szCs w:val="24"/>
          <w:rtl/>
        </w:rPr>
        <w:t>به‌تفکیک</w:t>
      </w:r>
      <w:r w:rsidRPr="00402296">
        <w:rPr>
          <w:rFonts w:ascii="Yas" w:eastAsia="Times New Roman" w:hAnsi="Yas" w:cs="Yas"/>
          <w:color w:val="000000"/>
          <w:sz w:val="24"/>
          <w:szCs w:val="24"/>
          <w:rtl/>
        </w:rPr>
        <w:t xml:space="preserve"> نوع محصول در قیمت هر </w:t>
      </w:r>
      <w:r w:rsidRPr="00361D54">
        <w:rPr>
          <w:rFonts w:ascii="Yas" w:eastAsia="Times New Roman" w:hAnsi="Yas" w:cs="Yas"/>
          <w:color w:val="000000"/>
          <w:sz w:val="24"/>
          <w:szCs w:val="24"/>
          <w:rtl/>
        </w:rPr>
        <w:t>واحد</w:t>
      </w:r>
      <w:r w:rsidRPr="00402296">
        <w:rPr>
          <w:rFonts w:ascii="Yas" w:eastAsia="Times New Roman" w:hAnsi="Yas" w:cs="Yas"/>
          <w:color w:val="000000"/>
          <w:sz w:val="24"/>
          <w:szCs w:val="24"/>
          <w:rtl/>
        </w:rPr>
        <w:t xml:space="preserve"> محصول و جمع حاصلضرب‌های محاسبه شده به ازای استان‌های مختلف به‌دست آمد (توضیح اینکه قارچ خوراکی در کشور در دو نوع صدفی و دکمه‌ای تولید می‌شود).</w:t>
      </w:r>
    </w:p>
    <w:p w14:paraId="5E2C31AB" w14:textId="110AD56A"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۳</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ارزش محصول تولیدشده به ازای واحد سطح:</w:t>
      </w:r>
      <w:r w:rsidRPr="00402296">
        <w:rPr>
          <w:rFonts w:ascii="Yas" w:eastAsia="Times New Roman" w:hAnsi="Yas" w:cs="Yas"/>
          <w:color w:val="000000"/>
          <w:sz w:val="24"/>
          <w:szCs w:val="24"/>
          <w:rtl/>
        </w:rPr>
        <w:t xml:space="preserve"> از تقسیم ارزش محصول تولیدشده در هر استان به مساحت کل سالن‌های تولید آن استان محاسبه </w:t>
      </w:r>
      <w:r w:rsidRPr="00402296">
        <w:rPr>
          <w:rFonts w:ascii="Yas" w:eastAsia="Times New Roman" w:hAnsi="Yas" w:cs="Yas" w:hint="cs"/>
          <w:color w:val="000000"/>
          <w:sz w:val="24"/>
          <w:szCs w:val="24"/>
          <w:rtl/>
        </w:rPr>
        <w:t>شد</w:t>
      </w:r>
      <w:r w:rsidRPr="00402296">
        <w:rPr>
          <w:rFonts w:ascii="Yas" w:eastAsia="Times New Roman" w:hAnsi="Yas" w:cs="Yas"/>
          <w:color w:val="000000"/>
          <w:sz w:val="24"/>
          <w:szCs w:val="24"/>
          <w:rtl/>
        </w:rPr>
        <w:t>.</w:t>
      </w:r>
    </w:p>
    <w:p w14:paraId="607A67C7" w14:textId="1EBC975E"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۴</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هزینه کل تولید قارچ:</w:t>
      </w:r>
      <w:r w:rsidRPr="00402296">
        <w:rPr>
          <w:rFonts w:ascii="Yas" w:eastAsia="Times New Roman" w:hAnsi="Yas" w:cs="Yas"/>
          <w:color w:val="000000"/>
          <w:sz w:val="24"/>
          <w:szCs w:val="24"/>
          <w:rtl/>
        </w:rPr>
        <w:t xml:space="preserve"> از جمع هزینه‌های ثابت و متغیر تولید محصول در استان‌های مختلف به‌دست آمد.</w:t>
      </w:r>
    </w:p>
    <w:p w14:paraId="52EC2465" w14:textId="43DDEE1A"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۵</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هزینه تولید محصول به ازای واحد سطح:</w:t>
      </w:r>
      <w:r w:rsidRPr="00402296">
        <w:rPr>
          <w:rFonts w:ascii="Yas" w:eastAsia="Times New Roman" w:hAnsi="Yas" w:cs="Yas"/>
          <w:color w:val="000000"/>
          <w:sz w:val="24"/>
          <w:szCs w:val="24"/>
          <w:rtl/>
        </w:rPr>
        <w:t xml:space="preserve"> از تقسیم هزینه کل تولید قارچ در هر استان به مساحت کل سالن‌های تولید آن استان محاسبه شد.</w:t>
      </w:r>
    </w:p>
    <w:p w14:paraId="483D0E22" w14:textId="67A9FFC0"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lastRenderedPageBreak/>
        <w:t>۶</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سود تولید قارچ به ازای واحد سطح:</w:t>
      </w:r>
      <w:r w:rsidRPr="00402296">
        <w:rPr>
          <w:rFonts w:ascii="Yas" w:eastAsia="Times New Roman" w:hAnsi="Yas" w:cs="Yas"/>
          <w:color w:val="000000"/>
          <w:sz w:val="24"/>
          <w:szCs w:val="24"/>
          <w:rtl/>
        </w:rPr>
        <w:t xml:space="preserve"> حاصل تفریق هزینه محصول تولیدشده به ازای واحد سطح در هر استان از ارزش محصول تولیدی به ازای واحد سطح سالن‌های تولید آن استان، به سود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تولید قارچ به ازای واحد سطح منجر شد.</w:t>
      </w:r>
    </w:p>
    <w:p w14:paraId="69540737" w14:textId="1371417E"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۷</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 xml:space="preserve">بهره‌وری </w:t>
      </w:r>
      <w:r w:rsidR="00D175C3" w:rsidRPr="00CE769F">
        <w:rPr>
          <w:rFonts w:ascii="Yas" w:eastAsia="Times New Roman" w:hAnsi="Yas" w:cs="Yas"/>
          <w:b/>
          <w:bCs/>
          <w:color w:val="000000"/>
          <w:sz w:val="24"/>
          <w:szCs w:val="24"/>
          <w:rtl/>
        </w:rPr>
        <w:t>رشته‌فعالیت</w:t>
      </w:r>
      <w:r w:rsidRPr="00CE769F">
        <w:rPr>
          <w:rFonts w:ascii="Yas" w:eastAsia="Times New Roman" w:hAnsi="Yas" w:cs="Yas"/>
          <w:b/>
          <w:bCs/>
          <w:color w:val="000000"/>
          <w:sz w:val="24"/>
          <w:szCs w:val="24"/>
          <w:rtl/>
        </w:rPr>
        <w:t xml:space="preserve"> تولید قارچ:</w:t>
      </w:r>
      <w:r w:rsidRPr="00402296">
        <w:rPr>
          <w:rFonts w:ascii="Yas" w:eastAsia="Times New Roman" w:hAnsi="Yas" w:cs="Yas"/>
          <w:color w:val="000000"/>
          <w:sz w:val="24"/>
          <w:szCs w:val="24"/>
          <w:rtl/>
        </w:rPr>
        <w:t xml:space="preserve"> از تقسیم سود تولید محصول به ازای واحد سطح به هزینه تولید محصول به ازای واحد سطح به‌دست آمد.</w:t>
      </w:r>
    </w:p>
    <w:p w14:paraId="57A5B327" w14:textId="36F71D71"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۸</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تعداد شاغلین هر استان:</w:t>
      </w:r>
      <w:r w:rsidRPr="00402296">
        <w:rPr>
          <w:rFonts w:ascii="Yas" w:eastAsia="Times New Roman" w:hAnsi="Yas" w:cs="Yas"/>
          <w:color w:val="000000"/>
          <w:sz w:val="24"/>
          <w:szCs w:val="24"/>
          <w:rtl/>
        </w:rPr>
        <w:t xml:space="preserve"> از ضرب نسبت اشتغال در جمعیت افراد بالای </w:t>
      </w:r>
      <w:r w:rsidR="00CE769F">
        <w:rPr>
          <w:rFonts w:ascii="Yas" w:eastAsia="Times New Roman" w:hAnsi="Yas" w:cs="Yas" w:hint="cs"/>
          <w:color w:val="000000"/>
          <w:sz w:val="24"/>
          <w:szCs w:val="24"/>
          <w:rtl/>
        </w:rPr>
        <w:t>۱۵</w:t>
      </w:r>
      <w:r w:rsidRPr="00402296">
        <w:rPr>
          <w:rFonts w:ascii="Yas" w:eastAsia="Times New Roman" w:hAnsi="Yas" w:cs="Yas"/>
          <w:color w:val="000000"/>
          <w:sz w:val="24"/>
          <w:szCs w:val="24"/>
          <w:rtl/>
        </w:rPr>
        <w:t xml:space="preserve"> سال هر استان محاسبه شد.</w:t>
      </w:r>
    </w:p>
    <w:p w14:paraId="0AD6C7C5" w14:textId="09089666"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۹</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 xml:space="preserve">درصد اشتغال مربوط به </w:t>
      </w:r>
      <w:r w:rsidR="00D175C3" w:rsidRPr="00CE769F">
        <w:rPr>
          <w:rFonts w:ascii="Yas" w:eastAsia="Times New Roman" w:hAnsi="Yas" w:cs="Yas"/>
          <w:b/>
          <w:bCs/>
          <w:color w:val="000000"/>
          <w:sz w:val="24"/>
          <w:szCs w:val="24"/>
          <w:rtl/>
        </w:rPr>
        <w:t>رشته‌فعالیت</w:t>
      </w:r>
      <w:r w:rsidRPr="00CE769F">
        <w:rPr>
          <w:rFonts w:ascii="Yas" w:eastAsia="Times New Roman" w:hAnsi="Yas" w:cs="Yas"/>
          <w:b/>
          <w:bCs/>
          <w:color w:val="000000"/>
          <w:sz w:val="24"/>
          <w:szCs w:val="24"/>
          <w:rtl/>
        </w:rPr>
        <w:t xml:space="preserve"> پرورش قارچ:</w:t>
      </w:r>
      <w:r w:rsidRPr="00402296">
        <w:rPr>
          <w:rFonts w:ascii="Yas" w:eastAsia="Times New Roman" w:hAnsi="Yas" w:cs="Yas"/>
          <w:color w:val="000000"/>
          <w:sz w:val="24"/>
          <w:szCs w:val="24"/>
          <w:rtl/>
        </w:rPr>
        <w:t xml:space="preserve"> از تقسیم تعداد شاغلین این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در هر استان به تعداد شاغلین آن استان و ضرب عدد به‌دست آمده در 100 محاسبه </w:t>
      </w:r>
      <w:r w:rsidR="0076467F">
        <w:rPr>
          <w:rFonts w:ascii="Yas" w:eastAsia="Times New Roman" w:hAnsi="Yas" w:cs="Yas" w:hint="cs"/>
          <w:color w:val="000000"/>
          <w:sz w:val="24"/>
          <w:szCs w:val="24"/>
          <w:rtl/>
        </w:rPr>
        <w:t>شد</w:t>
      </w:r>
      <w:r w:rsidRPr="00402296">
        <w:rPr>
          <w:rFonts w:ascii="Yas" w:eastAsia="Times New Roman" w:hAnsi="Yas" w:cs="Yas"/>
          <w:color w:val="000000"/>
          <w:sz w:val="24"/>
          <w:szCs w:val="24"/>
          <w:rtl/>
        </w:rPr>
        <w:t>.</w:t>
      </w:r>
    </w:p>
    <w:p w14:paraId="6CBA99EB" w14:textId="1A1BE722"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۱۰</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سود استانداردشده:</w:t>
      </w:r>
      <w:r w:rsidRPr="00402296">
        <w:rPr>
          <w:rFonts w:ascii="Yas" w:eastAsia="Times New Roman" w:hAnsi="Yas" w:cs="Yas"/>
          <w:color w:val="000000"/>
          <w:sz w:val="24"/>
          <w:szCs w:val="24"/>
          <w:rtl/>
        </w:rPr>
        <w:t xml:space="preserve"> از تفریق کمینه سود تولید قارچ به ازای واحد سطح از سود تولید قارچ به ازای واحد سطح مربوط به هر استان و تقسیم حاصل تفریق به‌دست آمده بر تفاضل بیشینه و کمینه سود حاصل از تولید قارچ به ازای واحد سطح به‌دست آمد. </w:t>
      </w:r>
    </w:p>
    <w:p w14:paraId="4DAFC5E7" w14:textId="196D888A"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۱۱</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بهره‌وری استانداردشده:</w:t>
      </w:r>
      <w:r w:rsidRPr="00402296">
        <w:rPr>
          <w:rFonts w:ascii="Yas" w:eastAsia="Times New Roman" w:hAnsi="Yas" w:cs="Yas"/>
          <w:color w:val="000000"/>
          <w:sz w:val="24"/>
          <w:szCs w:val="24"/>
          <w:rtl/>
        </w:rPr>
        <w:t xml:space="preserve"> از تفریق کمینه بهره‌وری تولید قارچ از بهره‌وری تولید قارچ مربوط به هر استان و تقسیم حاصل تفریق به‌دست آمده بر تفاضل بیشینه و کمینه بهره‌وری تولید قارچ در استان‌های مختلف محاسبه شد.</w:t>
      </w:r>
    </w:p>
    <w:p w14:paraId="6B4820BB" w14:textId="3B7EC464"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۱۲</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درصد اشتغال استانداردشده:</w:t>
      </w:r>
      <w:r w:rsidRPr="00402296">
        <w:rPr>
          <w:rFonts w:ascii="Yas" w:eastAsia="Times New Roman" w:hAnsi="Yas" w:cs="Yas"/>
          <w:color w:val="000000"/>
          <w:sz w:val="24"/>
          <w:szCs w:val="24"/>
          <w:rtl/>
        </w:rPr>
        <w:t xml:space="preserve"> از تفریق کمینه درصد اشتغال از درصد اشتغال تولید قارچ مربوط به هر استان و تقسیم حاصل تفریق به‌دست آمده بر تفاضل بیشینه و کمینه درصد اشتغال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تولید قارچ در استان‌های مختلف محاسبه شد.</w:t>
      </w:r>
    </w:p>
    <w:p w14:paraId="491CA2C4" w14:textId="51FB4D2B"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۱۳</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اثر ترکیبی سود و اشتغال به صورت هم‌وزن:</w:t>
      </w:r>
      <w:r w:rsidRPr="00402296">
        <w:rPr>
          <w:rFonts w:ascii="Yas" w:eastAsia="Times New Roman" w:hAnsi="Yas" w:cs="Yas"/>
          <w:color w:val="000000"/>
          <w:sz w:val="24"/>
          <w:szCs w:val="24"/>
          <w:rtl/>
        </w:rPr>
        <w:t xml:space="preserve"> ابتدا سود و درصد اشتغال استانداردشده مربوط به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پرورش قارچ در عدد </w:t>
      </w:r>
      <w:r w:rsidR="00BF420A">
        <w:rPr>
          <w:rFonts w:ascii="Yas" w:eastAsia="Times New Roman" w:hAnsi="Yas" w:cs="Yas" w:hint="cs"/>
          <w:color w:val="000000"/>
          <w:sz w:val="24"/>
          <w:szCs w:val="24"/>
          <w:rtl/>
        </w:rPr>
        <w:t>۰٫۵</w:t>
      </w:r>
      <w:r w:rsidRPr="00402296">
        <w:rPr>
          <w:rFonts w:ascii="Yas" w:eastAsia="Times New Roman" w:hAnsi="Yas" w:cs="Yas"/>
          <w:color w:val="000000"/>
          <w:sz w:val="24"/>
          <w:szCs w:val="24"/>
          <w:rtl/>
        </w:rPr>
        <w:t xml:space="preserve"> ضرب شد. سپس با جمع حاصلضرب‌های به‌دست آمده، اثر ترکیبی سود و اشتغال مربوط به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تولید قارچ به ازای استان‌های مختلف به‌دست آمد.</w:t>
      </w:r>
    </w:p>
    <w:p w14:paraId="6A9D045B" w14:textId="32A4B27D"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۱۴</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اثر ترکیبی بهره‌وری و اشتغال به صورت هم‌وزن:</w:t>
      </w:r>
      <w:r w:rsidRPr="00402296">
        <w:rPr>
          <w:rFonts w:ascii="Yas" w:eastAsia="Times New Roman" w:hAnsi="Yas" w:cs="Yas"/>
          <w:color w:val="000000"/>
          <w:sz w:val="24"/>
          <w:szCs w:val="24"/>
          <w:rtl/>
        </w:rPr>
        <w:t xml:space="preserve"> ابتدا بهره‌وری و درصد اشتغال استانداردشده مربوط به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پرورش قارچ در عدد </w:t>
      </w:r>
      <w:r w:rsidR="00BF420A">
        <w:rPr>
          <w:rFonts w:ascii="Yas" w:eastAsia="Times New Roman" w:hAnsi="Yas" w:cs="Yas" w:hint="cs"/>
          <w:color w:val="000000"/>
          <w:sz w:val="24"/>
          <w:szCs w:val="24"/>
          <w:rtl/>
        </w:rPr>
        <w:t xml:space="preserve">۰٫۵ </w:t>
      </w:r>
      <w:r w:rsidRPr="00402296">
        <w:rPr>
          <w:rFonts w:ascii="Yas" w:eastAsia="Times New Roman" w:hAnsi="Yas" w:cs="Yas"/>
          <w:color w:val="000000"/>
          <w:sz w:val="24"/>
          <w:szCs w:val="24"/>
          <w:rtl/>
        </w:rPr>
        <w:t xml:space="preserve">ضرب شد. </w:t>
      </w:r>
      <w:r w:rsidRPr="00402296">
        <w:rPr>
          <w:rFonts w:ascii="Yas" w:eastAsia="Times New Roman" w:hAnsi="Yas" w:cs="Yas"/>
          <w:color w:val="000000"/>
          <w:sz w:val="24"/>
          <w:szCs w:val="24"/>
          <w:rtl/>
        </w:rPr>
        <w:lastRenderedPageBreak/>
        <w:t xml:space="preserve">سپس با جمع حاصلضرب‌های به‌دست آمده، اثر ترکیبی بهره‌وری و اشتغال مربوط به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تولید قارچ به ازا</w:t>
      </w:r>
      <w:r w:rsidRPr="00402296">
        <w:rPr>
          <w:rFonts w:ascii="Yas" w:eastAsia="Times New Roman" w:hAnsi="Yas" w:cs="Yas" w:hint="cs"/>
          <w:color w:val="000000"/>
          <w:sz w:val="24"/>
          <w:szCs w:val="24"/>
          <w:rtl/>
        </w:rPr>
        <w:t>ی</w:t>
      </w:r>
      <w:r w:rsidRPr="00402296">
        <w:rPr>
          <w:rFonts w:ascii="Yas" w:eastAsia="Times New Roman" w:hAnsi="Yas" w:cs="Yas"/>
          <w:color w:val="000000"/>
          <w:sz w:val="24"/>
          <w:szCs w:val="24"/>
          <w:rtl/>
        </w:rPr>
        <w:t xml:space="preserve"> استان‌های مختلف به‌دست آمد.</w:t>
      </w:r>
    </w:p>
    <w:p w14:paraId="24BCF805" w14:textId="73602399" w:rsidR="00402296" w:rsidRPr="00402296" w:rsidRDefault="00402296" w:rsidP="00115DA8">
      <w:pPr>
        <w:bidi/>
        <w:spacing w:after="0" w:line="240" w:lineRule="auto"/>
        <w:ind w:left="566" w:hanging="426"/>
        <w:jc w:val="lowKashida"/>
        <w:rPr>
          <w:rFonts w:ascii="Yas" w:eastAsia="Times New Roman" w:hAnsi="Yas" w:cs="Yas"/>
          <w:color w:val="000000"/>
          <w:sz w:val="24"/>
          <w:szCs w:val="24"/>
          <w:rtl/>
        </w:rPr>
      </w:pPr>
      <w:r>
        <w:rPr>
          <w:rFonts w:ascii="Yas" w:eastAsia="Times New Roman" w:hAnsi="Yas" w:cs="Yas" w:hint="cs"/>
          <w:color w:val="000000"/>
          <w:sz w:val="24"/>
          <w:szCs w:val="24"/>
          <w:rtl/>
        </w:rPr>
        <w:t>۱۵</w:t>
      </w:r>
      <w:r w:rsidRPr="00402296">
        <w:rPr>
          <w:rFonts w:ascii="Yas" w:eastAsia="Times New Roman" w:hAnsi="Yas" w:cs="Yas"/>
          <w:color w:val="000000"/>
          <w:sz w:val="24"/>
          <w:szCs w:val="24"/>
          <w:rtl/>
        </w:rPr>
        <w:t xml:space="preserve">- </w:t>
      </w:r>
      <w:r w:rsidRPr="00CE769F">
        <w:rPr>
          <w:rFonts w:ascii="Yas" w:eastAsia="Times New Roman" w:hAnsi="Yas" w:cs="Yas"/>
          <w:b/>
          <w:bCs/>
          <w:color w:val="000000"/>
          <w:sz w:val="24"/>
          <w:szCs w:val="24"/>
          <w:rtl/>
        </w:rPr>
        <w:t>اثر ترکیبی سه عامل سود، بهره‌وری و اشتغال به‌صورت هم‌وزن:</w:t>
      </w:r>
      <w:r w:rsidRPr="00402296">
        <w:rPr>
          <w:rFonts w:ascii="Yas" w:eastAsia="Times New Roman" w:hAnsi="Yas" w:cs="Yas"/>
          <w:color w:val="000000"/>
          <w:sz w:val="24"/>
          <w:szCs w:val="24"/>
          <w:rtl/>
        </w:rPr>
        <w:t xml:space="preserve"> ابتدا سود، بهره‌وری و اشتغال استانداردشده مربوط به </w:t>
      </w:r>
      <w:r w:rsidR="00D175C3">
        <w:rPr>
          <w:rFonts w:ascii="Yas" w:eastAsia="Times New Roman" w:hAnsi="Yas" w:cs="Yas"/>
          <w:color w:val="000000"/>
          <w:sz w:val="24"/>
          <w:szCs w:val="24"/>
          <w:rtl/>
        </w:rPr>
        <w:t>رشته‌فعالیت</w:t>
      </w:r>
      <w:r w:rsidRPr="00402296">
        <w:rPr>
          <w:rFonts w:ascii="Yas" w:eastAsia="Times New Roman" w:hAnsi="Yas" w:cs="Yas"/>
          <w:color w:val="000000"/>
          <w:sz w:val="24"/>
          <w:szCs w:val="24"/>
          <w:rtl/>
        </w:rPr>
        <w:t xml:space="preserve"> پرورش قارچ در عدد </w:t>
      </w:r>
      <m:oMath>
        <m:f>
          <m:fPr>
            <m:ctrlPr>
              <w:rPr>
                <w:rFonts w:ascii="Cambria Math" w:eastAsia="Times New Roman" w:hAnsi="Cambria Math" w:cs="Yas"/>
                <w:color w:val="000000"/>
                <w:sz w:val="24"/>
                <w:szCs w:val="24"/>
              </w:rPr>
            </m:ctrlPr>
          </m:fPr>
          <m:num>
            <m:r>
              <m:rPr>
                <m:sty m:val="p"/>
              </m:rPr>
              <w:rPr>
                <w:rFonts w:ascii="Cambria Math" w:eastAsia="Times New Roman" w:hAnsi="Cambria Math" w:cs="Yas" w:hint="cs"/>
                <w:color w:val="000000"/>
                <w:sz w:val="24"/>
                <w:szCs w:val="24"/>
                <w:rtl/>
              </w:rPr>
              <m:t>۱</m:t>
            </m:r>
          </m:num>
          <m:den>
            <m:r>
              <m:rPr>
                <m:sty m:val="p"/>
              </m:rPr>
              <w:rPr>
                <w:rFonts w:ascii="Cambria Math" w:eastAsia="Times New Roman" w:hAnsi="Cambria Math" w:cs="Yas" w:hint="cs"/>
                <w:color w:val="000000"/>
                <w:sz w:val="24"/>
                <w:szCs w:val="24"/>
                <w:rtl/>
              </w:rPr>
              <m:t>۳</m:t>
            </m:r>
          </m:den>
        </m:f>
      </m:oMath>
      <w:r w:rsidRPr="00402296">
        <w:rPr>
          <w:rFonts w:ascii="Yas" w:eastAsia="Times New Roman" w:hAnsi="Yas" w:cs="Yas"/>
          <w:color w:val="000000"/>
          <w:sz w:val="24"/>
          <w:szCs w:val="24"/>
          <w:rtl/>
        </w:rPr>
        <w:t xml:space="preserve"> ضرب شدند، سپس با جمع کردن حاصلضرب‌های به‌دست آمده، اثر ترکیبی سه عامل به ازای استان‌های مختلف به‌دست آمد.</w:t>
      </w:r>
    </w:p>
    <w:p w14:paraId="00838CF2" w14:textId="175421C3" w:rsidR="00402296" w:rsidRPr="00402296" w:rsidRDefault="00402296" w:rsidP="00402296">
      <w:pPr>
        <w:bidi/>
        <w:spacing w:after="0" w:line="240" w:lineRule="auto"/>
        <w:jc w:val="lowKashida"/>
        <w:rPr>
          <w:rFonts w:ascii="Yas" w:eastAsia="Times New Roman" w:hAnsi="Yas" w:cs="Yas"/>
          <w:color w:val="000000"/>
          <w:sz w:val="24"/>
          <w:szCs w:val="24"/>
        </w:rPr>
      </w:pPr>
      <w:r w:rsidRPr="00402296">
        <w:rPr>
          <w:rFonts w:ascii="Yas" w:eastAsia="Times New Roman" w:hAnsi="Yas" w:cs="Yas"/>
          <w:color w:val="000000"/>
          <w:sz w:val="24"/>
          <w:szCs w:val="24"/>
          <w:rtl/>
        </w:rPr>
        <w:t xml:space="preserve">سپس از </w:t>
      </w:r>
      <w:r>
        <w:rPr>
          <w:rFonts w:ascii="Yas" w:eastAsia="Times New Roman" w:hAnsi="Yas" w:cs="Yas" w:hint="cs"/>
          <w:color w:val="000000"/>
          <w:sz w:val="24"/>
          <w:szCs w:val="24"/>
          <w:rtl/>
        </w:rPr>
        <w:t>۱۵</w:t>
      </w:r>
      <w:r w:rsidRPr="00402296">
        <w:rPr>
          <w:rFonts w:ascii="Yas" w:eastAsia="Times New Roman" w:hAnsi="Yas" w:cs="Yas"/>
          <w:color w:val="000000"/>
          <w:sz w:val="24"/>
          <w:szCs w:val="24"/>
          <w:rtl/>
        </w:rPr>
        <w:t xml:space="preserve"> سری داده‌ای به‌دست آمده که هر یک شامل </w:t>
      </w:r>
      <w:r>
        <w:rPr>
          <w:rFonts w:ascii="Yas" w:eastAsia="Times New Roman" w:hAnsi="Yas" w:cs="Yas" w:hint="cs"/>
          <w:color w:val="000000"/>
          <w:sz w:val="24"/>
          <w:szCs w:val="24"/>
          <w:rtl/>
        </w:rPr>
        <w:t>۳۱</w:t>
      </w:r>
      <w:r w:rsidRPr="00402296">
        <w:rPr>
          <w:rFonts w:ascii="Yas" w:eastAsia="Times New Roman" w:hAnsi="Yas" w:cs="Yas"/>
          <w:color w:val="000000"/>
          <w:sz w:val="24"/>
          <w:szCs w:val="24"/>
          <w:rtl/>
        </w:rPr>
        <w:t xml:space="preserve"> داده به ازای 31 استان کشور </w:t>
      </w:r>
      <w:r w:rsidRPr="00402296">
        <w:rPr>
          <w:rFonts w:ascii="Yas" w:eastAsia="Times New Roman" w:hAnsi="Yas" w:cs="Yas" w:hint="cs"/>
          <w:color w:val="000000"/>
          <w:sz w:val="24"/>
          <w:szCs w:val="24"/>
          <w:rtl/>
        </w:rPr>
        <w:t>است.</w:t>
      </w:r>
      <w:r w:rsidRPr="00402296">
        <w:rPr>
          <w:rFonts w:ascii="Yas" w:eastAsia="Times New Roman" w:hAnsi="Yas" w:cs="Yas"/>
          <w:color w:val="000000"/>
          <w:sz w:val="24"/>
          <w:szCs w:val="24"/>
          <w:rtl/>
        </w:rPr>
        <w:t xml:space="preserve"> رسم نقشه‌های جغرافیایی مربوطه </w:t>
      </w:r>
      <w:r w:rsidRPr="00402296">
        <w:rPr>
          <w:rFonts w:ascii="Yas" w:eastAsia="Times New Roman" w:hAnsi="Yas" w:cs="Yas" w:hint="cs"/>
          <w:color w:val="000000"/>
          <w:sz w:val="24"/>
          <w:szCs w:val="24"/>
          <w:rtl/>
        </w:rPr>
        <w:t>با</w:t>
      </w:r>
      <w:r w:rsidRPr="00402296">
        <w:rPr>
          <w:rFonts w:ascii="Yas" w:eastAsia="Times New Roman" w:hAnsi="Yas" w:cs="Yas"/>
          <w:color w:val="000000"/>
          <w:sz w:val="24"/>
          <w:szCs w:val="24"/>
          <w:rtl/>
        </w:rPr>
        <w:t xml:space="preserve"> کمک بسته </w:t>
      </w:r>
      <w:r w:rsidRPr="00402296">
        <w:rPr>
          <w:rFonts w:ascii="Yas" w:eastAsia="Times New Roman" w:hAnsi="Yas" w:cs="Yas"/>
          <w:color w:val="000000"/>
          <w:sz w:val="24"/>
          <w:szCs w:val="24"/>
        </w:rPr>
        <w:t>t-map</w:t>
      </w:r>
      <w:r w:rsidRPr="00402296">
        <w:rPr>
          <w:rFonts w:ascii="Yas" w:eastAsia="Times New Roman" w:hAnsi="Yas" w:cs="Yas"/>
          <w:color w:val="000000"/>
          <w:sz w:val="24"/>
          <w:szCs w:val="24"/>
          <w:rtl/>
        </w:rPr>
        <w:t xml:space="preserve"> </w:t>
      </w:r>
      <w:r w:rsidRPr="00402296">
        <w:rPr>
          <w:rFonts w:ascii="Yas" w:eastAsia="Times New Roman" w:hAnsi="Yas" w:cs="Yas" w:hint="cs"/>
          <w:color w:val="000000"/>
          <w:sz w:val="24"/>
          <w:szCs w:val="24"/>
          <w:rtl/>
        </w:rPr>
        <w:t xml:space="preserve">در </w:t>
      </w:r>
      <w:r w:rsidRPr="00402296">
        <w:rPr>
          <w:rFonts w:ascii="Yas" w:eastAsia="Times New Roman" w:hAnsi="Yas" w:cs="Yas"/>
          <w:color w:val="000000"/>
          <w:sz w:val="24"/>
          <w:szCs w:val="24"/>
          <w:rtl/>
        </w:rPr>
        <w:t xml:space="preserve">نرم‌افزار </w:t>
      </w:r>
      <w:r w:rsidRPr="00402296">
        <w:rPr>
          <w:rFonts w:ascii="Yas" w:eastAsia="Times New Roman" w:hAnsi="Yas" w:cs="Yas"/>
          <w:color w:val="000000"/>
          <w:sz w:val="24"/>
          <w:szCs w:val="24"/>
        </w:rPr>
        <w:t>R</w:t>
      </w:r>
      <w:r w:rsidRPr="00402296">
        <w:rPr>
          <w:rFonts w:ascii="Yas" w:eastAsia="Times New Roman" w:hAnsi="Yas" w:cs="Yas"/>
          <w:color w:val="000000"/>
          <w:sz w:val="24"/>
          <w:szCs w:val="24"/>
          <w:rtl/>
        </w:rPr>
        <w:t xml:space="preserve"> </w:t>
      </w:r>
      <w:r w:rsidRPr="00402296">
        <w:rPr>
          <w:rFonts w:ascii="Yas" w:eastAsia="Times New Roman" w:hAnsi="Yas" w:cs="Yas" w:hint="cs"/>
          <w:color w:val="000000"/>
          <w:sz w:val="24"/>
          <w:szCs w:val="24"/>
          <w:rtl/>
        </w:rPr>
        <w:t>انجام</w:t>
      </w:r>
      <w:r w:rsidRPr="00402296">
        <w:rPr>
          <w:rFonts w:ascii="Yas" w:eastAsia="Times New Roman" w:hAnsi="Yas" w:cs="Yas"/>
          <w:color w:val="000000"/>
          <w:sz w:val="24"/>
          <w:szCs w:val="24"/>
          <w:rtl/>
        </w:rPr>
        <w:t xml:space="preserve"> شد. </w:t>
      </w:r>
    </w:p>
    <w:p w14:paraId="57FB6712" w14:textId="10E07E09" w:rsidR="00F836C3" w:rsidRPr="00BA1C7E" w:rsidRDefault="00BA1C7E" w:rsidP="00EF2185">
      <w:pPr>
        <w:widowControl w:val="0"/>
        <w:shd w:val="clear" w:color="auto" w:fill="FFFFFF" w:themeFill="background1"/>
        <w:bidi/>
        <w:spacing w:before="360" w:after="120" w:line="240" w:lineRule="auto"/>
        <w:jc w:val="lowKashida"/>
        <w:rPr>
          <w:rFonts w:ascii="Yas" w:hAnsi="Yas" w:cs="Yas"/>
          <w:b/>
          <w:bCs/>
          <w:color w:val="000000" w:themeColor="text1"/>
          <w:sz w:val="28"/>
          <w:szCs w:val="28"/>
          <w:rtl/>
          <w:lang w:bidi="fa-IR"/>
        </w:rPr>
      </w:pPr>
      <w:r>
        <w:rPr>
          <w:rFonts w:ascii="Yas" w:hAnsi="Yas" w:cs="Yas" w:hint="cs"/>
          <w:b/>
          <w:bCs/>
          <w:color w:val="000000" w:themeColor="text1"/>
          <w:sz w:val="28"/>
          <w:szCs w:val="28"/>
          <w:rtl/>
          <w:lang w:bidi="fa-IR"/>
        </w:rPr>
        <w:t xml:space="preserve">۳- </w:t>
      </w:r>
      <w:r w:rsidR="00402296" w:rsidRPr="00BA1C7E">
        <w:rPr>
          <w:rFonts w:ascii="Yas" w:hAnsi="Yas" w:cs="Yas" w:hint="cs"/>
          <w:b/>
          <w:bCs/>
          <w:color w:val="000000" w:themeColor="text1"/>
          <w:sz w:val="28"/>
          <w:szCs w:val="28"/>
          <w:rtl/>
          <w:lang w:bidi="fa-IR"/>
        </w:rPr>
        <w:t>نتایج و بحث</w:t>
      </w:r>
    </w:p>
    <w:p w14:paraId="676CD3F0" w14:textId="77777777" w:rsidR="00402296" w:rsidRPr="00916CB2" w:rsidRDefault="00402296" w:rsidP="00115DA8">
      <w:pPr>
        <w:bidi/>
        <w:spacing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1- طبقه‌بندی استان‌های کشور از نظر مقدار تولید محصول بر واحد سطح</w:t>
      </w:r>
    </w:p>
    <w:p w14:paraId="550B7986" w14:textId="27BB856F"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 xml:space="preserve">حداکثر مقدار تولید قارچ در واحد سطح در کل کشور برابر با </w:t>
      </w:r>
      <w:r w:rsidR="00916CB2">
        <w:rPr>
          <w:rFonts w:ascii="Yas" w:eastAsia="Times New Roman" w:hAnsi="Yas" w:cs="Yas" w:hint="cs"/>
          <w:color w:val="000000"/>
          <w:sz w:val="24"/>
          <w:szCs w:val="24"/>
          <w:rtl/>
        </w:rPr>
        <w:t>۱۶۰</w:t>
      </w:r>
      <w:r w:rsidRPr="00916CB2">
        <w:rPr>
          <w:rFonts w:ascii="Yas" w:eastAsia="Times New Roman" w:hAnsi="Yas" w:cs="Yas"/>
          <w:color w:val="000000"/>
          <w:sz w:val="24"/>
          <w:szCs w:val="24"/>
          <w:rtl/>
        </w:rPr>
        <w:t xml:space="preserve"> کیلوگرم بر متر مربع به‌دست آمد. از لحاظ مقدار محصول تولیدی بر واحد سطح استان‌های فارس، خراسان جنوبی، خوزستان و اردبیل با تولید بیش از 120 کیلوگرم بر متر مربع صدرنشین و استان‌های یزد</w:t>
      </w:r>
      <w:r w:rsidR="00205D73">
        <w:rPr>
          <w:rFonts w:ascii="Yas" w:eastAsia="Times New Roman" w:hAnsi="Yas" w:cs="Yas" w:hint="cs"/>
          <w:color w:val="000000"/>
          <w:sz w:val="24"/>
          <w:szCs w:val="24"/>
          <w:rtl/>
        </w:rPr>
        <w:t>،</w:t>
      </w:r>
      <w:r w:rsidRPr="00916CB2">
        <w:rPr>
          <w:rFonts w:ascii="Yas" w:eastAsia="Times New Roman" w:hAnsi="Yas" w:cs="Yas"/>
          <w:color w:val="000000"/>
          <w:sz w:val="24"/>
          <w:szCs w:val="24"/>
          <w:rtl/>
        </w:rPr>
        <w:t xml:space="preserve"> کرمانشاه و سمنان با کمتر از </w:t>
      </w:r>
      <w:r w:rsidR="00916CB2">
        <w:rPr>
          <w:rFonts w:ascii="Yas" w:eastAsia="Times New Roman" w:hAnsi="Yas" w:cs="Yas" w:hint="cs"/>
          <w:color w:val="000000"/>
          <w:sz w:val="24"/>
          <w:szCs w:val="24"/>
          <w:rtl/>
        </w:rPr>
        <w:t>۴۰</w:t>
      </w:r>
      <w:r w:rsidRPr="00916CB2">
        <w:rPr>
          <w:rFonts w:ascii="Yas" w:eastAsia="Times New Roman" w:hAnsi="Yas" w:cs="Yas"/>
          <w:color w:val="000000"/>
          <w:sz w:val="24"/>
          <w:szCs w:val="24"/>
          <w:rtl/>
        </w:rPr>
        <w:t xml:space="preserve"> کیلوگرم بر متر مربع قعرنشین جدول مقدار قارچ تولیدی در واحد سطح در سال </w:t>
      </w:r>
      <w:r w:rsidR="00916CB2">
        <w:rPr>
          <w:rFonts w:ascii="Yas" w:eastAsia="Times New Roman" w:hAnsi="Yas" w:cs="Yas"/>
          <w:color w:val="000000"/>
          <w:sz w:val="24"/>
          <w:szCs w:val="24"/>
          <w:rtl/>
          <w:lang w:bidi="fa-IR"/>
        </w:rPr>
        <w:t>۱۳۹۵</w:t>
      </w:r>
      <w:r w:rsidRPr="00916CB2">
        <w:rPr>
          <w:rFonts w:ascii="Yas" w:eastAsia="Times New Roman" w:hAnsi="Yas" w:cs="Yas"/>
          <w:color w:val="000000"/>
          <w:sz w:val="24"/>
          <w:szCs w:val="24"/>
          <w:rtl/>
        </w:rPr>
        <w:t xml:space="preserve"> هستند (</w:t>
      </w:r>
      <w:r w:rsidR="00916CB2">
        <w:rPr>
          <w:rFonts w:ascii="Yas" w:eastAsia="Times New Roman" w:hAnsi="Yas" w:cs="Yas" w:hint="cs"/>
          <w:color w:val="000000"/>
          <w:sz w:val="24"/>
          <w:szCs w:val="24"/>
          <w:rtl/>
        </w:rPr>
        <w:t>شکل ۱</w:t>
      </w:r>
      <w:r w:rsidRPr="00916CB2">
        <w:rPr>
          <w:rFonts w:ascii="Yas" w:eastAsia="Times New Roman" w:hAnsi="Yas" w:cs="Yas"/>
          <w:color w:val="000000"/>
          <w:sz w:val="24"/>
          <w:szCs w:val="24"/>
          <w:rtl/>
        </w:rPr>
        <w:t xml:space="preserve">). شایان ذکر است به علت اینکه قارچ خوراکی به‌صورت چندطبقه‌ای کاشته می‌شود و در طول سال تا بیش از </w:t>
      </w:r>
      <w:r w:rsidR="00916CB2">
        <w:rPr>
          <w:rFonts w:ascii="Yas" w:eastAsia="Times New Roman" w:hAnsi="Yas" w:cs="Yas" w:hint="cs"/>
          <w:color w:val="000000"/>
          <w:sz w:val="24"/>
          <w:szCs w:val="24"/>
          <w:rtl/>
        </w:rPr>
        <w:t>۶</w:t>
      </w:r>
      <w:r w:rsidRPr="00916CB2">
        <w:rPr>
          <w:rFonts w:ascii="Yas" w:eastAsia="Times New Roman" w:hAnsi="Yas" w:cs="Yas"/>
          <w:color w:val="000000"/>
          <w:sz w:val="24"/>
          <w:szCs w:val="24"/>
          <w:rtl/>
        </w:rPr>
        <w:t xml:space="preserve"> بار هم می‌تواند برداشت شود، تنوع زیاد موجود بین مقادیر محصول تولیدشده در واحد سطح که در نتایج به‌دست آمده ملاحظه می‌شود را می‌توان با توجه به این دو نکته توجیه کرد. </w:t>
      </w:r>
    </w:p>
    <w:p w14:paraId="3441F3A1" w14:textId="77777777" w:rsidR="00402296" w:rsidRPr="00FB3896" w:rsidRDefault="00402296" w:rsidP="00402296">
      <w:pPr>
        <w:bidi/>
        <w:spacing w:after="0"/>
        <w:jc w:val="center"/>
        <w:rPr>
          <w:rFonts w:ascii="Yas" w:eastAsiaTheme="minorEastAsia" w:hAnsi="Yas" w:cs="Yas"/>
          <w:sz w:val="24"/>
          <w:szCs w:val="28"/>
          <w:lang w:bidi="fa-IR"/>
        </w:rPr>
      </w:pPr>
      <w:r w:rsidRPr="00FB3896">
        <w:rPr>
          <w:rFonts w:ascii="Yas" w:eastAsiaTheme="minorEastAsia" w:hAnsi="Yas" w:cs="Yas"/>
          <w:noProof/>
          <w:sz w:val="24"/>
          <w:szCs w:val="28"/>
          <w:rtl/>
        </w:rPr>
        <w:lastRenderedPageBreak/>
        <w:drawing>
          <wp:inline distT="0" distB="0" distL="0" distR="0" wp14:anchorId="43D2D533" wp14:editId="0A49CE49">
            <wp:extent cx="3240000" cy="2887821"/>
            <wp:effectExtent l="0" t="0" r="0" b="0"/>
            <wp:docPr id="1800008494" name="Picture 1800008494" descr="C:\Users\ace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1.png"/>
                    <pic:cNvPicPr>
                      <a:picLocks noChangeAspect="1" noChangeArrowheads="1"/>
                    </pic:cNvPicPr>
                  </pic:nvPicPr>
                  <pic:blipFill rotWithShape="1">
                    <a:blip r:embed="rId9" cstate="print"/>
                    <a:srcRect l="8682" t="2907" r="9521" b="3593"/>
                    <a:stretch/>
                  </pic:blipFill>
                  <pic:spPr bwMode="auto">
                    <a:xfrm>
                      <a:off x="0" y="0"/>
                      <a:ext cx="3240000" cy="2887821"/>
                    </a:xfrm>
                    <a:prstGeom prst="rect">
                      <a:avLst/>
                    </a:prstGeom>
                    <a:noFill/>
                    <a:ln>
                      <a:noFill/>
                    </a:ln>
                    <a:extLst>
                      <a:ext uri="{53640926-AAD7-44D8-BBD7-CCE9431645EC}">
                        <a14:shadowObscured xmlns:a14="http://schemas.microsoft.com/office/drawing/2010/main"/>
                      </a:ext>
                    </a:extLst>
                  </pic:spPr>
                </pic:pic>
              </a:graphicData>
            </a:graphic>
          </wp:inline>
        </w:drawing>
      </w:r>
    </w:p>
    <w:p w14:paraId="612C3B2E" w14:textId="5FFAB316" w:rsidR="00402296" w:rsidRPr="00402296" w:rsidRDefault="00402296" w:rsidP="00402296">
      <w:pPr>
        <w:bidi/>
        <w:spacing w:after="0" w:line="240" w:lineRule="auto"/>
        <w:rPr>
          <w:rFonts w:ascii="Yas" w:hAnsi="Yas" w:cs="Yas"/>
          <w:b/>
          <w:bCs/>
          <w:sz w:val="20"/>
          <w:szCs w:val="20"/>
          <w:rtl/>
          <w:lang w:bidi="fa-IR"/>
        </w:rPr>
      </w:pPr>
      <w:r w:rsidRPr="00402296">
        <w:rPr>
          <w:rFonts w:ascii="Yas" w:hAnsi="Yas" w:cs="Yas"/>
          <w:b/>
          <w:bCs/>
          <w:sz w:val="20"/>
          <w:szCs w:val="20"/>
          <w:rtl/>
          <w:lang w:bidi="fa-IR"/>
        </w:rPr>
        <w:t xml:space="preserve">شکل 1- </w:t>
      </w:r>
      <w:r w:rsidRPr="00402296">
        <w:rPr>
          <w:rFonts w:ascii="Yas" w:hAnsi="Yas" w:cs="Yas"/>
          <w:sz w:val="20"/>
          <w:szCs w:val="20"/>
          <w:rtl/>
          <w:lang w:bidi="fa-IR"/>
        </w:rPr>
        <w:t>نقشه پراکندگی جرم متوسط قارچ تولیدشده به ازای واحد سطح سالن‌های تولید در استان‌های کشور</w:t>
      </w:r>
    </w:p>
    <w:p w14:paraId="78E74FCA" w14:textId="77777777" w:rsidR="00402296" w:rsidRPr="00916CB2" w:rsidRDefault="00402296" w:rsidP="00916CB2">
      <w:pPr>
        <w:bidi/>
        <w:spacing w:before="100" w:beforeAutospacing="1"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2- وضعیت استان‌های کشور از نظر درآمد ناخالص به‌دست آمده بر واحد سطح</w:t>
      </w:r>
    </w:p>
    <w:p w14:paraId="5CECF0CB" w14:textId="0FD631C3"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 xml:space="preserve">درآمد ناخالص ناشی از تولید قارچ خوراکی بر واحد سطح کمتر از 10 میلیون ریال بر متر مربع به‌دست آمد. استان‌های خوزستان، فارس، اردبیل، ایلام وخراسان جنوبی درآمد ناخالص بیش از </w:t>
      </w:r>
      <w:r w:rsidR="00916CB2">
        <w:rPr>
          <w:rFonts w:ascii="Yas" w:eastAsia="Times New Roman" w:hAnsi="Yas" w:cs="Yas" w:hint="cs"/>
          <w:color w:val="000000"/>
          <w:sz w:val="24"/>
          <w:szCs w:val="24"/>
          <w:rtl/>
        </w:rPr>
        <w:t>۶</w:t>
      </w:r>
      <w:r w:rsidRPr="00916CB2">
        <w:rPr>
          <w:rFonts w:ascii="Yas" w:eastAsia="Times New Roman" w:hAnsi="Yas" w:cs="Yas"/>
          <w:color w:val="000000"/>
          <w:sz w:val="24"/>
          <w:szCs w:val="24"/>
          <w:rtl/>
        </w:rPr>
        <w:t xml:space="preserve"> میلیون ریال بر متر مربع به‌دست آورده‌اند که از مقدار محصول تول</w:t>
      </w:r>
      <w:r w:rsidR="00B92D93">
        <w:rPr>
          <w:rFonts w:ascii="Yas" w:eastAsia="Times New Roman" w:hAnsi="Yas" w:cs="Yas" w:hint="cs"/>
          <w:color w:val="000000"/>
          <w:sz w:val="24"/>
          <w:szCs w:val="24"/>
          <w:rtl/>
        </w:rPr>
        <w:t>ید</w:t>
      </w:r>
      <w:r w:rsidRPr="00916CB2">
        <w:rPr>
          <w:rFonts w:ascii="Yas" w:eastAsia="Times New Roman" w:hAnsi="Yas" w:cs="Yas"/>
          <w:color w:val="000000"/>
          <w:sz w:val="24"/>
          <w:szCs w:val="24"/>
          <w:rtl/>
        </w:rPr>
        <w:t>شده بیشتر در این استان‌ها ناشی می‌شود. به‌طور مشابه استان‌های کرمانشاه، یزد، خراسان شمالی و سمنان به علت مقدار تولید محصول حداقلی، درآمد ناخالص کمتر از 2 میلیون ریال بر متر مربع را ثبت کرده‌اند (شکل 2).</w:t>
      </w:r>
    </w:p>
    <w:p w14:paraId="58BC53E3" w14:textId="77777777" w:rsidR="00402296" w:rsidRPr="00FB3896" w:rsidRDefault="00402296" w:rsidP="00402296">
      <w:pPr>
        <w:bidi/>
        <w:spacing w:after="0"/>
        <w:jc w:val="center"/>
        <w:rPr>
          <w:rFonts w:ascii="Yas" w:eastAsiaTheme="minorEastAsia" w:hAnsi="Yas" w:cs="Yas"/>
          <w:sz w:val="24"/>
          <w:szCs w:val="28"/>
          <w:lang w:bidi="fa-IR"/>
        </w:rPr>
      </w:pPr>
      <w:r w:rsidRPr="00FB3896">
        <w:rPr>
          <w:rFonts w:ascii="Yas" w:eastAsiaTheme="minorEastAsia" w:hAnsi="Yas" w:cs="Yas"/>
          <w:noProof/>
          <w:sz w:val="24"/>
          <w:szCs w:val="28"/>
          <w:rtl/>
        </w:rPr>
        <w:lastRenderedPageBreak/>
        <w:drawing>
          <wp:inline distT="0" distB="0" distL="0" distR="0" wp14:anchorId="4C7B884E" wp14:editId="3A29049C">
            <wp:extent cx="3240000" cy="2899572"/>
            <wp:effectExtent l="0" t="0" r="0" b="0"/>
            <wp:docPr id="1271851897" name="Picture 1271851897" descr="C:\Users\ace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2.png"/>
                    <pic:cNvPicPr>
                      <a:picLocks noChangeAspect="1" noChangeArrowheads="1"/>
                    </pic:cNvPicPr>
                  </pic:nvPicPr>
                  <pic:blipFill rotWithShape="1">
                    <a:blip r:embed="rId10" cstate="print"/>
                    <a:srcRect l="9213" t="3357" r="9449" b="3288"/>
                    <a:stretch/>
                  </pic:blipFill>
                  <pic:spPr bwMode="auto">
                    <a:xfrm>
                      <a:off x="0" y="0"/>
                      <a:ext cx="3240000" cy="2899572"/>
                    </a:xfrm>
                    <a:prstGeom prst="rect">
                      <a:avLst/>
                    </a:prstGeom>
                    <a:noFill/>
                    <a:ln>
                      <a:noFill/>
                    </a:ln>
                    <a:extLst>
                      <a:ext uri="{53640926-AAD7-44D8-BBD7-CCE9431645EC}">
                        <a14:shadowObscured xmlns:a14="http://schemas.microsoft.com/office/drawing/2010/main"/>
                      </a:ext>
                    </a:extLst>
                  </pic:spPr>
                </pic:pic>
              </a:graphicData>
            </a:graphic>
          </wp:inline>
        </w:drawing>
      </w:r>
    </w:p>
    <w:p w14:paraId="4BEB1B55" w14:textId="77777777" w:rsidR="00402296" w:rsidRPr="00402296" w:rsidRDefault="00402296" w:rsidP="00402296">
      <w:pPr>
        <w:bidi/>
        <w:spacing w:after="0" w:line="240" w:lineRule="auto"/>
        <w:rPr>
          <w:rFonts w:ascii="Yas" w:hAnsi="Yas" w:cs="Yas"/>
          <w:b/>
          <w:bCs/>
          <w:sz w:val="20"/>
          <w:szCs w:val="20"/>
          <w:rtl/>
          <w:lang w:bidi="fa-IR"/>
        </w:rPr>
      </w:pPr>
      <w:r w:rsidRPr="00402296">
        <w:rPr>
          <w:rFonts w:ascii="Yas" w:hAnsi="Yas" w:cs="Yas"/>
          <w:b/>
          <w:bCs/>
          <w:sz w:val="20"/>
          <w:szCs w:val="20"/>
          <w:rtl/>
          <w:lang w:bidi="fa-IR"/>
        </w:rPr>
        <w:t xml:space="preserve">شکل 2- </w:t>
      </w:r>
      <w:r w:rsidRPr="00916CB2">
        <w:rPr>
          <w:rFonts w:ascii="Yas" w:hAnsi="Yas" w:cs="Yas"/>
          <w:sz w:val="20"/>
          <w:szCs w:val="20"/>
          <w:rtl/>
          <w:lang w:bidi="fa-IR"/>
        </w:rPr>
        <w:t>نقشه پراکندگی ارزش پولی قارچ تولید شده به ازای واحد سطح سالن‌های تولید در استان‌های کشور</w:t>
      </w:r>
    </w:p>
    <w:p w14:paraId="1455E8F9" w14:textId="77777777" w:rsidR="00402296" w:rsidRPr="00916CB2" w:rsidRDefault="00402296" w:rsidP="00916CB2">
      <w:pPr>
        <w:bidi/>
        <w:spacing w:before="100" w:beforeAutospacing="1"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3- هزینه تولید به ازای واحد سطح در استان‌های مختلف</w:t>
      </w:r>
    </w:p>
    <w:p w14:paraId="3ED761BD" w14:textId="3332DA32"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 xml:space="preserve">بازه هزینه‌ای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تولید قارچ خوراکی از 1 میلیون ریال بر متر مربع تا 7 میلیون ریال بر متر مربع بسته به مواد مورد استفاده در تولید، مقدار انرژی مصرفی و ... تغییر می‌کند. از این لحاظ استان‌های خوزستان و فارس پرهزینه‌ترین و استان‌های سمنان و خراسان شمالی کم هزینه‌ترین استان‌های کشور هستند. بخشی از کم بودن هزینه تولید در این دو استان می‌تواند ناشی از شرایط آب و هوایی در این دو استان و اثر آن بر مقدار انرژی مصرف</w:t>
      </w:r>
      <w:r w:rsidR="00205D73">
        <w:rPr>
          <w:rFonts w:ascii="Yas" w:eastAsia="Times New Roman" w:hAnsi="Yas" w:cs="Yas" w:hint="cs"/>
          <w:color w:val="000000"/>
          <w:sz w:val="24"/>
          <w:szCs w:val="24"/>
          <w:rtl/>
        </w:rPr>
        <w:t>‌</w:t>
      </w:r>
      <w:r w:rsidRPr="00916CB2">
        <w:rPr>
          <w:rFonts w:ascii="Yas" w:eastAsia="Times New Roman" w:hAnsi="Yas" w:cs="Yas"/>
          <w:color w:val="000000"/>
          <w:sz w:val="24"/>
          <w:szCs w:val="24"/>
          <w:rtl/>
        </w:rPr>
        <w:t>شده و استفاده از روش‌های کم هزینه در تولید محصول باشد (شکل 3). لازم است بر این نکته تأکید شود که به علت چندطبقه‌ای بودن کاشت این محصول و برداشت به صورت چندین</w:t>
      </w:r>
      <w:r w:rsidR="00205D73">
        <w:rPr>
          <w:rFonts w:ascii="Yas" w:eastAsia="Times New Roman" w:hAnsi="Yas" w:cs="Yas" w:hint="cs"/>
          <w:color w:val="000000"/>
          <w:sz w:val="24"/>
          <w:szCs w:val="24"/>
          <w:rtl/>
        </w:rPr>
        <w:t>‌</w:t>
      </w:r>
      <w:r w:rsidRPr="00916CB2">
        <w:rPr>
          <w:rFonts w:ascii="Yas" w:eastAsia="Times New Roman" w:hAnsi="Yas" w:cs="Yas"/>
          <w:color w:val="000000"/>
          <w:sz w:val="24"/>
          <w:szCs w:val="24"/>
          <w:rtl/>
        </w:rPr>
        <w:t xml:space="preserve">بار در سال، بازه وسیع تغییرات در هزینه تولید قارچ در استان‌های کشور قابل توجیه است.  </w:t>
      </w:r>
    </w:p>
    <w:p w14:paraId="67CD5BDC" w14:textId="77777777" w:rsidR="00402296" w:rsidRPr="00FB3896" w:rsidRDefault="00402296" w:rsidP="00402296">
      <w:pPr>
        <w:bidi/>
        <w:spacing w:after="0"/>
        <w:jc w:val="center"/>
        <w:rPr>
          <w:rFonts w:ascii="Yas" w:eastAsiaTheme="minorEastAsia" w:hAnsi="Yas" w:cs="Yas"/>
          <w:sz w:val="24"/>
          <w:szCs w:val="28"/>
          <w:lang w:bidi="fa-IR"/>
        </w:rPr>
      </w:pPr>
      <w:r w:rsidRPr="00FB3896">
        <w:rPr>
          <w:rFonts w:ascii="Yas" w:eastAsiaTheme="minorEastAsia" w:hAnsi="Yas" w:cs="Yas"/>
          <w:noProof/>
          <w:sz w:val="24"/>
          <w:szCs w:val="28"/>
          <w:rtl/>
        </w:rPr>
        <w:lastRenderedPageBreak/>
        <w:drawing>
          <wp:inline distT="0" distB="0" distL="0" distR="0" wp14:anchorId="52A29A34" wp14:editId="4302AC4F">
            <wp:extent cx="3240000" cy="2905010"/>
            <wp:effectExtent l="0" t="0" r="0" b="0"/>
            <wp:docPr id="689963154" name="Picture 689963154" descr="C:\Users\acer\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3.png"/>
                    <pic:cNvPicPr>
                      <a:picLocks noChangeAspect="1" noChangeArrowheads="1"/>
                    </pic:cNvPicPr>
                  </pic:nvPicPr>
                  <pic:blipFill rotWithShape="1">
                    <a:blip r:embed="rId11" cstate="print"/>
                    <a:srcRect l="8471" t="2937" r="9283" b="3065"/>
                    <a:stretch/>
                  </pic:blipFill>
                  <pic:spPr bwMode="auto">
                    <a:xfrm>
                      <a:off x="0" y="0"/>
                      <a:ext cx="3240000" cy="2905010"/>
                    </a:xfrm>
                    <a:prstGeom prst="rect">
                      <a:avLst/>
                    </a:prstGeom>
                    <a:noFill/>
                    <a:ln>
                      <a:noFill/>
                    </a:ln>
                    <a:extLst>
                      <a:ext uri="{53640926-AAD7-44D8-BBD7-CCE9431645EC}">
                        <a14:shadowObscured xmlns:a14="http://schemas.microsoft.com/office/drawing/2010/main"/>
                      </a:ext>
                    </a:extLst>
                  </pic:spPr>
                </pic:pic>
              </a:graphicData>
            </a:graphic>
          </wp:inline>
        </w:drawing>
      </w:r>
    </w:p>
    <w:p w14:paraId="4C49FCB5" w14:textId="77777777" w:rsidR="00402296" w:rsidRPr="00402296" w:rsidRDefault="00402296" w:rsidP="00916CB2">
      <w:pPr>
        <w:bidi/>
        <w:spacing w:after="0" w:line="240" w:lineRule="auto"/>
        <w:jc w:val="center"/>
        <w:rPr>
          <w:rFonts w:ascii="Yas" w:hAnsi="Yas" w:cs="Yas"/>
          <w:b/>
          <w:bCs/>
          <w:sz w:val="20"/>
          <w:szCs w:val="20"/>
          <w:rtl/>
          <w:lang w:bidi="fa-IR"/>
        </w:rPr>
      </w:pPr>
      <w:r w:rsidRPr="00402296">
        <w:rPr>
          <w:rFonts w:ascii="Yas" w:hAnsi="Yas" w:cs="Yas"/>
          <w:b/>
          <w:bCs/>
          <w:sz w:val="20"/>
          <w:szCs w:val="20"/>
          <w:rtl/>
          <w:lang w:bidi="fa-IR"/>
        </w:rPr>
        <w:t>شکل 3-</w:t>
      </w:r>
      <w:r w:rsidRPr="00916CB2">
        <w:rPr>
          <w:rFonts w:ascii="Yas" w:hAnsi="Yas" w:cs="Yas"/>
          <w:sz w:val="20"/>
          <w:szCs w:val="20"/>
          <w:rtl/>
          <w:lang w:bidi="fa-IR"/>
        </w:rPr>
        <w:t xml:space="preserve"> نقشه پراکندگی هزینه قارچ تولید شده به ازای واحد سطح سالن‌های تولید در استان‌های کشور</w:t>
      </w:r>
    </w:p>
    <w:p w14:paraId="4D709A46" w14:textId="77777777" w:rsidR="00402296" w:rsidRPr="00916CB2" w:rsidRDefault="00402296" w:rsidP="00916CB2">
      <w:pPr>
        <w:bidi/>
        <w:spacing w:before="100" w:beforeAutospacing="1"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4- طبقه‌بندی استان‌ها از نظر سود حاصله بر واحد سطح</w:t>
      </w:r>
    </w:p>
    <w:p w14:paraId="73DB4632" w14:textId="586350ED"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 xml:space="preserve">سود حاصل از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تولید قارچ در استان‌های مختلف ایران در بازه 1</w:t>
      </w:r>
      <w:r w:rsidR="00205D73">
        <w:rPr>
          <w:rFonts w:ascii="Yas" w:eastAsia="Times New Roman" w:hAnsi="Yas" w:cs="Yas" w:hint="cs"/>
          <w:color w:val="000000"/>
          <w:sz w:val="24"/>
          <w:szCs w:val="24"/>
          <w:rtl/>
        </w:rPr>
        <w:t xml:space="preserve"> </w:t>
      </w:r>
      <w:r w:rsidRPr="00916CB2">
        <w:rPr>
          <w:rFonts w:ascii="Yas" w:eastAsia="Times New Roman" w:hAnsi="Yas" w:cs="Yas"/>
          <w:color w:val="000000"/>
          <w:sz w:val="24"/>
          <w:szCs w:val="24"/>
          <w:rtl/>
        </w:rPr>
        <w:t xml:space="preserve">میلیون ریال بر متر مربع تا </w:t>
      </w:r>
      <w:r w:rsidR="00916CB2">
        <w:rPr>
          <w:rFonts w:ascii="Yas" w:eastAsia="Times New Roman" w:hAnsi="Yas" w:cs="Yas" w:hint="cs"/>
          <w:color w:val="000000"/>
          <w:sz w:val="24"/>
          <w:szCs w:val="24"/>
          <w:rtl/>
        </w:rPr>
        <w:t>۶</w:t>
      </w:r>
      <w:r w:rsidRPr="00916CB2">
        <w:rPr>
          <w:rFonts w:ascii="Yas" w:eastAsia="Times New Roman" w:hAnsi="Yas" w:cs="Yas"/>
          <w:color w:val="000000"/>
          <w:sz w:val="24"/>
          <w:szCs w:val="24"/>
          <w:rtl/>
        </w:rPr>
        <w:t xml:space="preserve"> میلیون ریال بر متر مربع تغییر می‌کند. از لحاظ این پارامتر، سود بیش از 3 میلیون ریال بر متر مربع در استان‌های اردبیل، خراسان جنوبی و ایلام اتفاق افتاده و استان‌های یزد، قم و تهران سود کمتر از 1 میلیون ریال بر متر مربع را در سال </w:t>
      </w:r>
      <w:r w:rsidR="00916CB2">
        <w:rPr>
          <w:rFonts w:ascii="Yas" w:eastAsia="Times New Roman" w:hAnsi="Yas" w:cs="Yas"/>
          <w:color w:val="000000"/>
          <w:sz w:val="24"/>
          <w:szCs w:val="24"/>
          <w:rtl/>
          <w:lang w:bidi="fa-IR"/>
        </w:rPr>
        <w:t>۱۳۹۵</w:t>
      </w:r>
      <w:r w:rsidRPr="00916CB2">
        <w:rPr>
          <w:rFonts w:ascii="Yas" w:eastAsia="Times New Roman" w:hAnsi="Yas" w:cs="Yas"/>
          <w:color w:val="000000"/>
          <w:sz w:val="24"/>
          <w:szCs w:val="24"/>
          <w:rtl/>
        </w:rPr>
        <w:t xml:space="preserve"> تجربه کرده‌اند (شکل </w:t>
      </w:r>
      <w:r w:rsidR="00916CB2">
        <w:rPr>
          <w:rFonts w:ascii="Yas" w:eastAsia="Times New Roman" w:hAnsi="Yas" w:cs="Yas" w:hint="cs"/>
          <w:color w:val="000000"/>
          <w:sz w:val="24"/>
          <w:szCs w:val="24"/>
          <w:rtl/>
        </w:rPr>
        <w:t>۴</w:t>
      </w:r>
      <w:r w:rsidRPr="00916CB2">
        <w:rPr>
          <w:rFonts w:ascii="Yas" w:eastAsia="Times New Roman" w:hAnsi="Yas" w:cs="Yas"/>
          <w:color w:val="000000"/>
          <w:sz w:val="24"/>
          <w:szCs w:val="24"/>
          <w:rtl/>
        </w:rPr>
        <w:t xml:space="preserve">). بنابراین با نگاه سود و زیان مالی صرف و در شرایط تولید محصولی که داده‌های آماری این پژوهش در آن شرایط به‌دست آمده است، تولید قارچ خوراکی در استان‌های یزد، قم و تهران اقتصادی نیست و اقتصادی شدن این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در این استان‌ها با افزایش مقدار تولید به شرط ثابت ماندن هزینه و یا کاهش هزینه به شرط ثابت ماندن مقدار تولید و یا تغییر همزمان افزایش تولید و کاهش هزینه امکان</w:t>
      </w:r>
      <w:r w:rsidR="00916CB2">
        <w:rPr>
          <w:rFonts w:ascii="Yas" w:eastAsia="Times New Roman" w:hAnsi="Yas" w:cs="Yas" w:hint="cs"/>
          <w:color w:val="000000"/>
          <w:sz w:val="24"/>
          <w:szCs w:val="24"/>
          <w:rtl/>
        </w:rPr>
        <w:t>‌</w:t>
      </w:r>
      <w:r w:rsidRPr="00916CB2">
        <w:rPr>
          <w:rFonts w:ascii="Yas" w:eastAsia="Times New Roman" w:hAnsi="Yas" w:cs="Yas"/>
          <w:color w:val="000000"/>
          <w:sz w:val="24"/>
          <w:szCs w:val="24"/>
          <w:rtl/>
        </w:rPr>
        <w:t xml:space="preserve">پذیر خواهد شد. </w:t>
      </w:r>
    </w:p>
    <w:p w14:paraId="3E20D30B" w14:textId="77777777" w:rsidR="00402296" w:rsidRPr="00FB3896" w:rsidRDefault="00402296" w:rsidP="00402296">
      <w:pPr>
        <w:bidi/>
        <w:spacing w:after="0"/>
        <w:jc w:val="center"/>
        <w:rPr>
          <w:rFonts w:ascii="Yas" w:eastAsiaTheme="minorEastAsia" w:hAnsi="Yas" w:cs="Yas"/>
          <w:sz w:val="24"/>
          <w:szCs w:val="28"/>
          <w:lang w:bidi="fa-IR"/>
        </w:rPr>
      </w:pPr>
      <w:r w:rsidRPr="00FB3896">
        <w:rPr>
          <w:rFonts w:ascii="Yas" w:eastAsiaTheme="minorEastAsia" w:hAnsi="Yas" w:cs="Yas"/>
          <w:noProof/>
          <w:sz w:val="24"/>
          <w:szCs w:val="28"/>
          <w:rtl/>
        </w:rPr>
        <w:lastRenderedPageBreak/>
        <w:drawing>
          <wp:inline distT="0" distB="0" distL="0" distR="0" wp14:anchorId="5899305C" wp14:editId="07E11536">
            <wp:extent cx="3240000" cy="2906000"/>
            <wp:effectExtent l="0" t="0" r="0" b="0"/>
            <wp:docPr id="1681979090" name="Picture 1681979090" descr="C:\Users\acer\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4.png"/>
                    <pic:cNvPicPr>
                      <a:picLocks noChangeAspect="1" noChangeArrowheads="1"/>
                    </pic:cNvPicPr>
                  </pic:nvPicPr>
                  <pic:blipFill rotWithShape="1">
                    <a:blip r:embed="rId12" cstate="print"/>
                    <a:srcRect l="9093" t="3355" r="9256" b="3361"/>
                    <a:stretch/>
                  </pic:blipFill>
                  <pic:spPr bwMode="auto">
                    <a:xfrm>
                      <a:off x="0" y="0"/>
                      <a:ext cx="3240000" cy="2906000"/>
                    </a:xfrm>
                    <a:prstGeom prst="rect">
                      <a:avLst/>
                    </a:prstGeom>
                    <a:noFill/>
                    <a:ln>
                      <a:noFill/>
                    </a:ln>
                    <a:extLst>
                      <a:ext uri="{53640926-AAD7-44D8-BBD7-CCE9431645EC}">
                        <a14:shadowObscured xmlns:a14="http://schemas.microsoft.com/office/drawing/2010/main"/>
                      </a:ext>
                    </a:extLst>
                  </pic:spPr>
                </pic:pic>
              </a:graphicData>
            </a:graphic>
          </wp:inline>
        </w:drawing>
      </w:r>
    </w:p>
    <w:p w14:paraId="0C4D0F9C" w14:textId="77777777" w:rsidR="00402296" w:rsidRPr="00402296" w:rsidRDefault="00402296" w:rsidP="00916CB2">
      <w:pPr>
        <w:bidi/>
        <w:spacing w:after="0" w:line="240" w:lineRule="auto"/>
        <w:jc w:val="center"/>
        <w:rPr>
          <w:rFonts w:ascii="Yas" w:hAnsi="Yas" w:cs="Yas"/>
          <w:b/>
          <w:bCs/>
          <w:sz w:val="20"/>
          <w:szCs w:val="20"/>
          <w:rtl/>
          <w:lang w:bidi="fa-IR"/>
        </w:rPr>
      </w:pPr>
      <w:r w:rsidRPr="00402296">
        <w:rPr>
          <w:rFonts w:ascii="Yas" w:hAnsi="Yas" w:cs="Yas"/>
          <w:b/>
          <w:bCs/>
          <w:sz w:val="20"/>
          <w:szCs w:val="20"/>
          <w:rtl/>
          <w:lang w:bidi="fa-IR"/>
        </w:rPr>
        <w:t>شکل 4</w:t>
      </w:r>
      <w:r w:rsidRPr="00402296">
        <w:rPr>
          <w:rFonts w:ascii="Yas" w:hAnsi="Yas" w:cs="Yas"/>
          <w:b/>
          <w:bCs/>
          <w:sz w:val="20"/>
          <w:szCs w:val="20"/>
          <w:lang w:bidi="fa-IR"/>
        </w:rPr>
        <w:t>-</w:t>
      </w:r>
      <w:r w:rsidRPr="00402296">
        <w:rPr>
          <w:rFonts w:ascii="Yas" w:hAnsi="Yas" w:cs="Yas"/>
          <w:b/>
          <w:bCs/>
          <w:sz w:val="20"/>
          <w:szCs w:val="20"/>
          <w:rtl/>
          <w:lang w:bidi="fa-IR"/>
        </w:rPr>
        <w:t xml:space="preserve"> </w:t>
      </w:r>
      <w:r w:rsidRPr="00916CB2">
        <w:rPr>
          <w:rFonts w:ascii="Yas" w:hAnsi="Yas" w:cs="Yas"/>
          <w:sz w:val="20"/>
          <w:szCs w:val="20"/>
          <w:rtl/>
          <w:lang w:bidi="fa-IR"/>
        </w:rPr>
        <w:t>نقشه پراکندگی سود تولید قارچ به ازای واحد سطح سالن‌های تولید در استان‌های ایران</w:t>
      </w:r>
    </w:p>
    <w:p w14:paraId="1279CECB" w14:textId="5219E3A4" w:rsidR="00402296" w:rsidRPr="00916CB2" w:rsidRDefault="00402296" w:rsidP="00916CB2">
      <w:pPr>
        <w:bidi/>
        <w:spacing w:before="100" w:beforeAutospacing="1"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 xml:space="preserve">5- دسته‌بندی استان‌ها بر اساس بهره‌وری </w:t>
      </w:r>
      <w:r w:rsidR="00D175C3">
        <w:rPr>
          <w:rFonts w:ascii="Yas" w:eastAsiaTheme="minorEastAsia" w:hAnsi="Yas" w:cs="Yas"/>
          <w:b/>
          <w:bCs/>
          <w:sz w:val="24"/>
          <w:szCs w:val="24"/>
          <w:rtl/>
          <w:lang w:bidi="fa-IR"/>
        </w:rPr>
        <w:t>رشته‌فعالیت</w:t>
      </w:r>
      <w:r w:rsidRPr="00916CB2">
        <w:rPr>
          <w:rFonts w:ascii="Yas" w:eastAsiaTheme="minorEastAsia" w:hAnsi="Yas" w:cs="Yas"/>
          <w:b/>
          <w:bCs/>
          <w:sz w:val="24"/>
          <w:szCs w:val="24"/>
          <w:rtl/>
          <w:lang w:bidi="fa-IR"/>
        </w:rPr>
        <w:t xml:space="preserve"> تولید قارچ خوراکی</w:t>
      </w:r>
    </w:p>
    <w:p w14:paraId="65FF0EEC" w14:textId="4846C4D2"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از نظر معیار بهره‌وری، مقادیر بالای 100% به استان‌های اردبیل، ایلام، لرستان، بوشهر و خراسان جنوبی تعلق داشت و استان‌های یزد، تهران و قم بهره‌وری منفی داشتند. (</w:t>
      </w:r>
      <w:r w:rsidR="00916CB2">
        <w:rPr>
          <w:rFonts w:ascii="Yas" w:eastAsia="Times New Roman" w:hAnsi="Yas" w:cs="Yas" w:hint="cs"/>
          <w:color w:val="000000"/>
          <w:sz w:val="24"/>
          <w:szCs w:val="24"/>
          <w:rtl/>
        </w:rPr>
        <w:t>شکل ۵</w:t>
      </w:r>
      <w:r w:rsidRPr="00916CB2">
        <w:rPr>
          <w:rFonts w:ascii="Yas" w:eastAsia="Times New Roman" w:hAnsi="Yas" w:cs="Yas"/>
          <w:color w:val="000000"/>
          <w:sz w:val="24"/>
          <w:szCs w:val="24"/>
          <w:rtl/>
        </w:rPr>
        <w:t xml:space="preserve">). بهره‌وری بالای 100% به معنای آن است که سود حاصل از فعالیت بیشتر از هزینه تولید </w:t>
      </w:r>
      <w:r w:rsidR="00205D73">
        <w:rPr>
          <w:rFonts w:ascii="Yas" w:eastAsia="Times New Roman" w:hAnsi="Yas" w:cs="Yas" w:hint="cs"/>
          <w:color w:val="000000"/>
          <w:sz w:val="24"/>
          <w:szCs w:val="24"/>
          <w:rtl/>
        </w:rPr>
        <w:t>بوده</w:t>
      </w:r>
      <w:r w:rsidRPr="00916CB2">
        <w:rPr>
          <w:rFonts w:ascii="Yas" w:eastAsia="Times New Roman" w:hAnsi="Yas" w:cs="Yas"/>
          <w:color w:val="000000"/>
          <w:sz w:val="24"/>
          <w:szCs w:val="24"/>
          <w:rtl/>
        </w:rPr>
        <w:t xml:space="preserve"> یا به عبارت دیگر درآمد ناخالص تولید حداقل دو برابر هزینه تولید </w:t>
      </w:r>
      <w:r w:rsidR="00205D73">
        <w:rPr>
          <w:rFonts w:ascii="Yas" w:eastAsia="Times New Roman" w:hAnsi="Yas" w:cs="Yas" w:hint="cs"/>
          <w:color w:val="000000"/>
          <w:sz w:val="24"/>
          <w:szCs w:val="24"/>
          <w:rtl/>
        </w:rPr>
        <w:t>است</w:t>
      </w:r>
      <w:r w:rsidRPr="00916CB2">
        <w:rPr>
          <w:rFonts w:ascii="Yas" w:eastAsia="Times New Roman" w:hAnsi="Yas" w:cs="Yas"/>
          <w:color w:val="000000"/>
          <w:sz w:val="24"/>
          <w:szCs w:val="24"/>
          <w:rtl/>
        </w:rPr>
        <w:t xml:space="preserve">. راه‌کارهای افزایش بهره‌وری هم شامل افزایش درآمد به شرط تثبیت هزینه </w:t>
      </w:r>
      <w:r w:rsidR="00205D73">
        <w:rPr>
          <w:rFonts w:ascii="Yas" w:eastAsia="Times New Roman" w:hAnsi="Yas" w:cs="Yas" w:hint="cs"/>
          <w:color w:val="000000"/>
          <w:sz w:val="24"/>
          <w:szCs w:val="24"/>
          <w:rtl/>
        </w:rPr>
        <w:t xml:space="preserve">یا </w:t>
      </w:r>
      <w:r w:rsidRPr="00916CB2">
        <w:rPr>
          <w:rFonts w:ascii="Yas" w:eastAsia="Times New Roman" w:hAnsi="Yas" w:cs="Yas"/>
          <w:color w:val="000000"/>
          <w:sz w:val="24"/>
          <w:szCs w:val="24"/>
          <w:rtl/>
        </w:rPr>
        <w:t xml:space="preserve">کاهش هزینه به شرط تثبیت درآمد یا تغییر همزمان افزایش درآمد و کاهش هزینه تولید می‌باشد که برای اقتصادی شدن این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مخصوصاً در استان‌های یزد، تهران و قم باید این راهکارها به‌کار گرفته شوند.</w:t>
      </w:r>
    </w:p>
    <w:p w14:paraId="04EC5106" w14:textId="77777777" w:rsidR="00402296" w:rsidRPr="00FB3896" w:rsidRDefault="00402296" w:rsidP="00402296">
      <w:pPr>
        <w:bidi/>
        <w:spacing w:after="0"/>
        <w:jc w:val="center"/>
        <w:rPr>
          <w:rFonts w:ascii="Yas" w:eastAsiaTheme="minorEastAsia" w:hAnsi="Yas" w:cs="Yas"/>
          <w:sz w:val="24"/>
          <w:szCs w:val="28"/>
          <w:lang w:bidi="fa-IR"/>
        </w:rPr>
      </w:pPr>
      <w:r w:rsidRPr="00FB3896">
        <w:rPr>
          <w:rFonts w:ascii="Yas" w:eastAsiaTheme="minorEastAsia" w:hAnsi="Yas" w:cs="Yas"/>
          <w:noProof/>
          <w:sz w:val="24"/>
          <w:szCs w:val="28"/>
          <w:rtl/>
        </w:rPr>
        <w:lastRenderedPageBreak/>
        <w:drawing>
          <wp:inline distT="0" distB="0" distL="0" distR="0" wp14:anchorId="60F77FA6" wp14:editId="11E8E4A4">
            <wp:extent cx="3240000" cy="2922389"/>
            <wp:effectExtent l="0" t="0" r="0" b="0"/>
            <wp:docPr id="1670819207" name="Picture 1670819207" descr="C:\Users\acer\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5.png"/>
                    <pic:cNvPicPr>
                      <a:picLocks noChangeAspect="1" noChangeArrowheads="1"/>
                    </pic:cNvPicPr>
                  </pic:nvPicPr>
                  <pic:blipFill rotWithShape="1">
                    <a:blip r:embed="rId13" cstate="print"/>
                    <a:srcRect l="9593" t="3167" r="8877" b="3161"/>
                    <a:stretch/>
                  </pic:blipFill>
                  <pic:spPr bwMode="auto">
                    <a:xfrm>
                      <a:off x="0" y="0"/>
                      <a:ext cx="3240000" cy="2922389"/>
                    </a:xfrm>
                    <a:prstGeom prst="rect">
                      <a:avLst/>
                    </a:prstGeom>
                    <a:noFill/>
                    <a:ln>
                      <a:noFill/>
                    </a:ln>
                    <a:extLst>
                      <a:ext uri="{53640926-AAD7-44D8-BBD7-CCE9431645EC}">
                        <a14:shadowObscured xmlns:a14="http://schemas.microsoft.com/office/drawing/2010/main"/>
                      </a:ext>
                    </a:extLst>
                  </pic:spPr>
                </pic:pic>
              </a:graphicData>
            </a:graphic>
          </wp:inline>
        </w:drawing>
      </w:r>
    </w:p>
    <w:p w14:paraId="78ED0C1F" w14:textId="77777777" w:rsidR="00402296" w:rsidRPr="00916CB2" w:rsidRDefault="00402296" w:rsidP="00916CB2">
      <w:pPr>
        <w:bidi/>
        <w:spacing w:after="0" w:line="240" w:lineRule="auto"/>
        <w:jc w:val="center"/>
        <w:rPr>
          <w:rFonts w:ascii="Yas" w:hAnsi="Yas" w:cs="Yas"/>
          <w:sz w:val="20"/>
          <w:szCs w:val="20"/>
          <w:rtl/>
          <w:lang w:bidi="fa-IR"/>
        </w:rPr>
      </w:pPr>
      <w:r w:rsidRPr="00402296">
        <w:rPr>
          <w:rFonts w:ascii="Yas" w:hAnsi="Yas" w:cs="Yas"/>
          <w:b/>
          <w:bCs/>
          <w:sz w:val="20"/>
          <w:szCs w:val="20"/>
          <w:rtl/>
          <w:lang w:bidi="fa-IR"/>
        </w:rPr>
        <w:t xml:space="preserve">شکل 5- </w:t>
      </w:r>
      <w:r w:rsidRPr="00916CB2">
        <w:rPr>
          <w:rFonts w:ascii="Yas" w:hAnsi="Yas" w:cs="Yas"/>
          <w:sz w:val="20"/>
          <w:szCs w:val="20"/>
          <w:rtl/>
          <w:lang w:bidi="fa-IR"/>
        </w:rPr>
        <w:t>نقشه پراکندگی بهره‌وری تولید قارچ در استان‌های ایران</w:t>
      </w:r>
    </w:p>
    <w:p w14:paraId="774500DF" w14:textId="2C7219EE" w:rsidR="00402296" w:rsidRPr="00916CB2" w:rsidRDefault="00402296" w:rsidP="00916CB2">
      <w:pPr>
        <w:bidi/>
        <w:spacing w:before="100" w:beforeAutospacing="1"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 xml:space="preserve">6- وضعیت استان‌های کشور از نظر سهم اشتغال </w:t>
      </w:r>
      <w:r w:rsidR="00D175C3">
        <w:rPr>
          <w:rFonts w:ascii="Yas" w:eastAsiaTheme="minorEastAsia" w:hAnsi="Yas" w:cs="Yas"/>
          <w:b/>
          <w:bCs/>
          <w:sz w:val="24"/>
          <w:szCs w:val="24"/>
          <w:rtl/>
          <w:lang w:bidi="fa-IR"/>
        </w:rPr>
        <w:t>رشته‌فعالیت</w:t>
      </w:r>
      <w:r w:rsidRPr="00916CB2">
        <w:rPr>
          <w:rFonts w:ascii="Yas" w:eastAsiaTheme="minorEastAsia" w:hAnsi="Yas" w:cs="Yas"/>
          <w:b/>
          <w:bCs/>
          <w:sz w:val="24"/>
          <w:szCs w:val="24"/>
          <w:rtl/>
          <w:lang w:bidi="fa-IR"/>
        </w:rPr>
        <w:t xml:space="preserve"> تولید قارچ از اشتغال کل هر استان</w:t>
      </w:r>
    </w:p>
    <w:p w14:paraId="2D3F5B8E" w14:textId="1CCE4E31"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 xml:space="preserve">بهترین استان از نظر سهم اشتغال وابسته به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تولید قارچ از اشتغال کل استان، استان چهارمحال و بختیاری است و استان البرز از این نظر در رتبه دوم قرار دارد. البته سهم اشتغال ناشی از این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در اکثر استان‌های کشور کمتر از </w:t>
      </w:r>
      <w:r w:rsidR="00BA1C7E">
        <w:rPr>
          <w:rFonts w:ascii="Yas" w:eastAsia="Times New Roman" w:hAnsi="Yas" w:cs="Yas" w:hint="cs"/>
          <w:color w:val="000000"/>
          <w:sz w:val="24"/>
          <w:szCs w:val="24"/>
          <w:rtl/>
        </w:rPr>
        <w:t>۰٫۰۵</w:t>
      </w:r>
      <w:r w:rsidRPr="00916CB2">
        <w:rPr>
          <w:rFonts w:ascii="Yas" w:eastAsia="Times New Roman" w:hAnsi="Yas" w:cs="Yas"/>
          <w:color w:val="000000"/>
          <w:sz w:val="24"/>
          <w:szCs w:val="24"/>
          <w:rtl/>
        </w:rPr>
        <w:t xml:space="preserve">% است (شکل </w:t>
      </w:r>
      <w:r w:rsidR="00916CB2">
        <w:rPr>
          <w:rFonts w:ascii="Yas" w:eastAsia="Times New Roman" w:hAnsi="Yas" w:cs="Yas" w:hint="cs"/>
          <w:color w:val="000000"/>
          <w:sz w:val="24"/>
          <w:szCs w:val="24"/>
          <w:rtl/>
        </w:rPr>
        <w:t>۶</w:t>
      </w:r>
      <w:r w:rsidRPr="00916CB2">
        <w:rPr>
          <w:rFonts w:ascii="Yas" w:eastAsia="Times New Roman" w:hAnsi="Yas" w:cs="Yas"/>
          <w:color w:val="000000"/>
          <w:sz w:val="24"/>
          <w:szCs w:val="24"/>
          <w:rtl/>
        </w:rPr>
        <w:t>).</w:t>
      </w:r>
    </w:p>
    <w:p w14:paraId="72A829D4" w14:textId="77777777" w:rsidR="00402296" w:rsidRPr="00FB3896" w:rsidRDefault="00402296" w:rsidP="00402296">
      <w:pPr>
        <w:bidi/>
        <w:spacing w:after="0"/>
        <w:jc w:val="center"/>
        <w:rPr>
          <w:rFonts w:ascii="Yas" w:eastAsiaTheme="minorEastAsia" w:hAnsi="Yas" w:cs="Yas"/>
          <w:sz w:val="24"/>
          <w:szCs w:val="28"/>
          <w:lang w:bidi="fa-IR"/>
        </w:rPr>
      </w:pPr>
      <w:r w:rsidRPr="00FB3896">
        <w:rPr>
          <w:rFonts w:ascii="Yas" w:eastAsiaTheme="minorEastAsia" w:hAnsi="Yas" w:cs="Yas"/>
          <w:noProof/>
          <w:sz w:val="24"/>
          <w:szCs w:val="28"/>
          <w:rtl/>
        </w:rPr>
        <w:lastRenderedPageBreak/>
        <w:drawing>
          <wp:inline distT="0" distB="0" distL="0" distR="0" wp14:anchorId="2E98192F" wp14:editId="1C0ADCFE">
            <wp:extent cx="3240000" cy="2918476"/>
            <wp:effectExtent l="0" t="0" r="0" b="0"/>
            <wp:docPr id="1495100035" name="Picture 1495100035" descr="C:\Users\acer\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6.png"/>
                    <pic:cNvPicPr>
                      <a:picLocks noChangeAspect="1" noChangeArrowheads="1"/>
                    </pic:cNvPicPr>
                  </pic:nvPicPr>
                  <pic:blipFill rotWithShape="1">
                    <a:blip r:embed="rId14" cstate="print"/>
                    <a:srcRect l="8786" t="3596" r="9503" b="2653"/>
                    <a:stretch/>
                  </pic:blipFill>
                  <pic:spPr bwMode="auto">
                    <a:xfrm>
                      <a:off x="0" y="0"/>
                      <a:ext cx="3240000" cy="2918476"/>
                    </a:xfrm>
                    <a:prstGeom prst="rect">
                      <a:avLst/>
                    </a:prstGeom>
                    <a:noFill/>
                    <a:ln>
                      <a:noFill/>
                    </a:ln>
                    <a:extLst>
                      <a:ext uri="{53640926-AAD7-44D8-BBD7-CCE9431645EC}">
                        <a14:shadowObscured xmlns:a14="http://schemas.microsoft.com/office/drawing/2010/main"/>
                      </a:ext>
                    </a:extLst>
                  </pic:spPr>
                </pic:pic>
              </a:graphicData>
            </a:graphic>
          </wp:inline>
        </w:drawing>
      </w:r>
    </w:p>
    <w:p w14:paraId="3859A2A7" w14:textId="427FF12E" w:rsidR="00402296" w:rsidRPr="00916CB2" w:rsidRDefault="00402296" w:rsidP="00916CB2">
      <w:pPr>
        <w:bidi/>
        <w:spacing w:after="0" w:line="240" w:lineRule="auto"/>
        <w:jc w:val="center"/>
        <w:rPr>
          <w:rFonts w:ascii="Yas" w:hAnsi="Yas" w:cs="Yas"/>
          <w:sz w:val="20"/>
          <w:szCs w:val="20"/>
          <w:rtl/>
          <w:lang w:bidi="fa-IR"/>
        </w:rPr>
      </w:pPr>
      <w:r w:rsidRPr="00402296">
        <w:rPr>
          <w:rFonts w:ascii="Yas" w:hAnsi="Yas" w:cs="Yas"/>
          <w:b/>
          <w:bCs/>
          <w:sz w:val="20"/>
          <w:szCs w:val="20"/>
          <w:rtl/>
          <w:lang w:bidi="fa-IR"/>
        </w:rPr>
        <w:t xml:space="preserve">شکل 6- </w:t>
      </w:r>
      <w:r w:rsidRPr="00916CB2">
        <w:rPr>
          <w:rFonts w:ascii="Yas" w:hAnsi="Yas" w:cs="Yas"/>
          <w:sz w:val="20"/>
          <w:szCs w:val="20"/>
          <w:rtl/>
          <w:lang w:bidi="fa-IR"/>
        </w:rPr>
        <w:t xml:space="preserve">نقشه پراکندگی سهم اشتغال ناشی از </w:t>
      </w:r>
      <w:r w:rsidR="00D175C3">
        <w:rPr>
          <w:rFonts w:ascii="Yas" w:hAnsi="Yas" w:cs="Yas"/>
          <w:sz w:val="20"/>
          <w:szCs w:val="20"/>
          <w:rtl/>
          <w:lang w:bidi="fa-IR"/>
        </w:rPr>
        <w:t>رشته‌فعالیت</w:t>
      </w:r>
      <w:r w:rsidRPr="00916CB2">
        <w:rPr>
          <w:rFonts w:ascii="Yas" w:hAnsi="Yas" w:cs="Yas"/>
          <w:sz w:val="20"/>
          <w:szCs w:val="20"/>
          <w:rtl/>
          <w:lang w:bidi="fa-IR"/>
        </w:rPr>
        <w:t xml:space="preserve"> پرورش قارچ از اشتغال کل استان</w:t>
      </w:r>
    </w:p>
    <w:p w14:paraId="5CEC83A0" w14:textId="77777777" w:rsidR="00402296" w:rsidRPr="00916CB2" w:rsidRDefault="00402296" w:rsidP="00916CB2">
      <w:pPr>
        <w:bidi/>
        <w:spacing w:before="100" w:beforeAutospacing="1"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7- وضعیت استان‌ها از نظر معیار ترکیبی سود و اشتغال استاندارد شده</w:t>
      </w:r>
    </w:p>
    <w:p w14:paraId="78827DFE" w14:textId="2854F1AF" w:rsidR="00402296" w:rsidRPr="00916CB2" w:rsidRDefault="00402296" w:rsidP="00916CB2">
      <w:pPr>
        <w:bidi/>
        <w:spacing w:after="0" w:line="240" w:lineRule="auto"/>
        <w:jc w:val="lowKashida"/>
        <w:rPr>
          <w:rFonts w:ascii="Yas" w:eastAsia="Times New Roman" w:hAnsi="Yas" w:cs="Yas"/>
          <w:color w:val="000000"/>
          <w:sz w:val="24"/>
          <w:szCs w:val="24"/>
        </w:rPr>
      </w:pPr>
      <w:r w:rsidRPr="00916CB2">
        <w:rPr>
          <w:rFonts w:ascii="Yas" w:eastAsia="Times New Roman" w:hAnsi="Yas" w:cs="Yas"/>
          <w:color w:val="000000"/>
          <w:sz w:val="24"/>
          <w:szCs w:val="24"/>
          <w:rtl/>
        </w:rPr>
        <w:t xml:space="preserve">با در نظر گرفتن دو معیار سود و اشتغال استانداردشده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تولید قارچ به‌صورت هم‌وزن، استان‌های اردبیل، چهارمحال و بختیاری و خراسان جنوبی بهترین وضعیت را داشتند و استان‌های ایلام و البرز در رده‌های بعدی قرار دارند (شکل 7). عامل ارتقاء</w:t>
      </w:r>
      <w:r w:rsidR="00205D73">
        <w:rPr>
          <w:rFonts w:ascii="Yas" w:eastAsia="Times New Roman" w:hAnsi="Yas" w:cs="Yas" w:hint="cs"/>
          <w:color w:val="000000"/>
          <w:sz w:val="24"/>
          <w:szCs w:val="24"/>
          <w:rtl/>
        </w:rPr>
        <w:t>‌</w:t>
      </w:r>
      <w:r w:rsidRPr="00916CB2">
        <w:rPr>
          <w:rFonts w:ascii="Yas" w:eastAsia="Times New Roman" w:hAnsi="Yas" w:cs="Yas"/>
          <w:color w:val="000000"/>
          <w:sz w:val="24"/>
          <w:szCs w:val="24"/>
          <w:rtl/>
        </w:rPr>
        <w:t xml:space="preserve">دهنده وضعیت استان چهار محال و بختیاری و البرز در این نقشه نسبت به نقشه سود صرف، بوضوح از عملکرد نسبی بهتر این دو استان در اشتغال وابسته به این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ناشی می‌شود. </w:t>
      </w:r>
    </w:p>
    <w:p w14:paraId="4128768E" w14:textId="77777777" w:rsidR="00402296" w:rsidRPr="00FB3896" w:rsidRDefault="00402296" w:rsidP="00402296">
      <w:pPr>
        <w:bidi/>
        <w:spacing w:after="0"/>
        <w:jc w:val="center"/>
        <w:rPr>
          <w:rFonts w:ascii="Yas" w:eastAsiaTheme="minorEastAsia" w:hAnsi="Yas" w:cs="Yas"/>
          <w:sz w:val="24"/>
          <w:szCs w:val="28"/>
          <w:rtl/>
          <w:lang w:bidi="fa-IR"/>
        </w:rPr>
      </w:pPr>
      <w:r w:rsidRPr="00FB3896">
        <w:rPr>
          <w:rFonts w:ascii="Yas" w:eastAsiaTheme="minorEastAsia" w:hAnsi="Yas" w:cs="Yas"/>
          <w:noProof/>
          <w:sz w:val="24"/>
          <w:szCs w:val="28"/>
          <w:rtl/>
        </w:rPr>
        <w:lastRenderedPageBreak/>
        <w:drawing>
          <wp:inline distT="0" distB="0" distL="0" distR="0" wp14:anchorId="67CCC999" wp14:editId="365EDDCE">
            <wp:extent cx="3240000" cy="2922644"/>
            <wp:effectExtent l="0" t="0" r="0" b="0"/>
            <wp:docPr id="1031536081" name="Picture 1031536081" descr="C:\Users\acer\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7.png"/>
                    <pic:cNvPicPr>
                      <a:picLocks noChangeAspect="1" noChangeArrowheads="1"/>
                    </pic:cNvPicPr>
                  </pic:nvPicPr>
                  <pic:blipFill rotWithShape="1">
                    <a:blip r:embed="rId15" cstate="print"/>
                    <a:srcRect l="9389" t="3543" r="9070" b="2764"/>
                    <a:stretch/>
                  </pic:blipFill>
                  <pic:spPr bwMode="auto">
                    <a:xfrm>
                      <a:off x="0" y="0"/>
                      <a:ext cx="3240000" cy="2922644"/>
                    </a:xfrm>
                    <a:prstGeom prst="rect">
                      <a:avLst/>
                    </a:prstGeom>
                    <a:noFill/>
                    <a:ln>
                      <a:noFill/>
                    </a:ln>
                    <a:extLst>
                      <a:ext uri="{53640926-AAD7-44D8-BBD7-CCE9431645EC}">
                        <a14:shadowObscured xmlns:a14="http://schemas.microsoft.com/office/drawing/2010/main"/>
                      </a:ext>
                    </a:extLst>
                  </pic:spPr>
                </pic:pic>
              </a:graphicData>
            </a:graphic>
          </wp:inline>
        </w:drawing>
      </w:r>
    </w:p>
    <w:p w14:paraId="4858F409" w14:textId="4031FD95" w:rsidR="00402296" w:rsidRPr="00402296" w:rsidRDefault="00402296" w:rsidP="00916CB2">
      <w:pPr>
        <w:bidi/>
        <w:spacing w:after="0" w:line="240" w:lineRule="auto"/>
        <w:rPr>
          <w:rFonts w:ascii="Yas" w:hAnsi="Yas" w:cs="Yas"/>
          <w:b/>
          <w:bCs/>
          <w:sz w:val="20"/>
          <w:szCs w:val="20"/>
          <w:rtl/>
          <w:lang w:bidi="fa-IR"/>
        </w:rPr>
      </w:pPr>
      <w:r w:rsidRPr="00402296">
        <w:rPr>
          <w:rFonts w:ascii="Yas" w:hAnsi="Yas" w:cs="Yas"/>
          <w:b/>
          <w:bCs/>
          <w:sz w:val="20"/>
          <w:szCs w:val="20"/>
          <w:rtl/>
          <w:lang w:bidi="fa-IR"/>
        </w:rPr>
        <w:t xml:space="preserve">شکل 7- </w:t>
      </w:r>
      <w:r w:rsidRPr="00916CB2">
        <w:rPr>
          <w:rFonts w:ascii="Yas" w:hAnsi="Yas" w:cs="Yas"/>
          <w:sz w:val="20"/>
          <w:szCs w:val="20"/>
          <w:rtl/>
          <w:lang w:bidi="fa-IR"/>
        </w:rPr>
        <w:t>نقشه پراکندگی رتبه استان‌های مختلف</w:t>
      </w:r>
      <w:r w:rsidRPr="00916CB2">
        <w:rPr>
          <w:rFonts w:ascii="Yas" w:hAnsi="Yas" w:cs="Yas"/>
          <w:sz w:val="20"/>
          <w:szCs w:val="20"/>
          <w:lang w:bidi="fa-IR"/>
        </w:rPr>
        <w:t xml:space="preserve"> </w:t>
      </w:r>
      <w:r w:rsidRPr="00916CB2">
        <w:rPr>
          <w:rFonts w:ascii="Yas" w:hAnsi="Yas" w:cs="Yas"/>
          <w:sz w:val="20"/>
          <w:szCs w:val="20"/>
          <w:rtl/>
          <w:lang w:bidi="fa-IR"/>
        </w:rPr>
        <w:t xml:space="preserve">در </w:t>
      </w:r>
      <w:r w:rsidR="00D175C3">
        <w:rPr>
          <w:rFonts w:ascii="Yas" w:hAnsi="Yas" w:cs="Yas"/>
          <w:sz w:val="20"/>
          <w:szCs w:val="20"/>
          <w:rtl/>
          <w:lang w:bidi="fa-IR"/>
        </w:rPr>
        <w:t>رشته‌فعالیت</w:t>
      </w:r>
      <w:r w:rsidRPr="00916CB2">
        <w:rPr>
          <w:rFonts w:ascii="Yas" w:hAnsi="Yas" w:cs="Yas"/>
          <w:sz w:val="20"/>
          <w:szCs w:val="20"/>
          <w:rtl/>
          <w:lang w:bidi="fa-IR"/>
        </w:rPr>
        <w:t xml:space="preserve"> پرورش قارچ با استفاده از معیار ترکیبی سود و اشتغال</w:t>
      </w:r>
    </w:p>
    <w:p w14:paraId="11CCB314" w14:textId="7448F97B" w:rsidR="00402296" w:rsidRPr="00916CB2" w:rsidRDefault="00402296" w:rsidP="00916CB2">
      <w:pPr>
        <w:bidi/>
        <w:spacing w:before="100" w:beforeAutospacing="1"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8- وضعیت استان‌ها از نظر معیار ترکیبی بهره‌وری و اشتغال استاندارد</w:t>
      </w:r>
      <w:r w:rsidR="00205D73">
        <w:rPr>
          <w:rFonts w:ascii="Yas" w:eastAsiaTheme="minorEastAsia" w:hAnsi="Yas" w:cs="Yas" w:hint="cs"/>
          <w:b/>
          <w:bCs/>
          <w:sz w:val="24"/>
          <w:szCs w:val="24"/>
          <w:rtl/>
          <w:lang w:bidi="fa-IR"/>
        </w:rPr>
        <w:t>‌</w:t>
      </w:r>
      <w:r w:rsidRPr="00916CB2">
        <w:rPr>
          <w:rFonts w:ascii="Yas" w:eastAsiaTheme="minorEastAsia" w:hAnsi="Yas" w:cs="Yas"/>
          <w:b/>
          <w:bCs/>
          <w:sz w:val="24"/>
          <w:szCs w:val="24"/>
          <w:rtl/>
          <w:lang w:bidi="fa-IR"/>
        </w:rPr>
        <w:t>شده</w:t>
      </w:r>
    </w:p>
    <w:p w14:paraId="74FEC1E8" w14:textId="0C276D1D" w:rsidR="00402296" w:rsidRPr="00916CB2" w:rsidRDefault="00402296" w:rsidP="00916CB2">
      <w:pPr>
        <w:bidi/>
        <w:spacing w:after="0" w:line="240" w:lineRule="auto"/>
        <w:jc w:val="lowKashida"/>
        <w:rPr>
          <w:rFonts w:ascii="Yas" w:eastAsia="Times New Roman" w:hAnsi="Yas" w:cs="Yas"/>
          <w:color w:val="000000"/>
          <w:sz w:val="24"/>
          <w:szCs w:val="24"/>
        </w:rPr>
      </w:pPr>
      <w:r w:rsidRPr="00916CB2">
        <w:rPr>
          <w:rFonts w:ascii="Yas" w:eastAsia="Times New Roman" w:hAnsi="Yas" w:cs="Yas"/>
          <w:color w:val="000000"/>
          <w:sz w:val="24"/>
          <w:szCs w:val="24"/>
          <w:rtl/>
        </w:rPr>
        <w:t>از نظر معیار ترکیبی بهره‌وری و اشتغال استاندارد</w:t>
      </w:r>
      <w:r w:rsidR="00205D73">
        <w:rPr>
          <w:rFonts w:ascii="Yas" w:eastAsia="Times New Roman" w:hAnsi="Yas" w:cs="Yas" w:hint="cs"/>
          <w:color w:val="000000"/>
          <w:sz w:val="24"/>
          <w:szCs w:val="24"/>
          <w:rtl/>
        </w:rPr>
        <w:t>‌</w:t>
      </w:r>
      <w:r w:rsidRPr="00916CB2">
        <w:rPr>
          <w:rFonts w:ascii="Yas" w:eastAsia="Times New Roman" w:hAnsi="Yas" w:cs="Yas"/>
          <w:color w:val="000000"/>
          <w:sz w:val="24"/>
          <w:szCs w:val="24"/>
          <w:rtl/>
        </w:rPr>
        <w:t xml:space="preserve">شده به‌صورت هم‌وزن در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تولید قارچ خوراکی نیز استان‌های اردبیل، چهارمحال و بختیاری و خراسان جنوبی در صدر قرار گرفته‌اند (شکل 8).</w:t>
      </w:r>
    </w:p>
    <w:p w14:paraId="6C61D199" w14:textId="77777777" w:rsidR="00402296" w:rsidRPr="00FB3896" w:rsidRDefault="00402296" w:rsidP="00402296">
      <w:pPr>
        <w:bidi/>
        <w:spacing w:after="0"/>
        <w:jc w:val="center"/>
        <w:rPr>
          <w:rFonts w:ascii="Yas" w:eastAsiaTheme="minorEastAsia" w:hAnsi="Yas" w:cs="Yas"/>
          <w:sz w:val="24"/>
          <w:szCs w:val="28"/>
          <w:rtl/>
          <w:lang w:bidi="fa-IR"/>
        </w:rPr>
      </w:pPr>
      <w:r w:rsidRPr="00FB3896">
        <w:rPr>
          <w:rFonts w:ascii="Yas" w:eastAsiaTheme="minorEastAsia" w:hAnsi="Yas" w:cs="Yas"/>
          <w:noProof/>
          <w:sz w:val="24"/>
          <w:szCs w:val="28"/>
          <w:rtl/>
        </w:rPr>
        <w:lastRenderedPageBreak/>
        <w:drawing>
          <wp:inline distT="0" distB="0" distL="0" distR="0" wp14:anchorId="706FFEE6" wp14:editId="1392C04F">
            <wp:extent cx="3240000" cy="2909598"/>
            <wp:effectExtent l="0" t="0" r="0" b="0"/>
            <wp:docPr id="1729290894" name="Picture 1729290894" descr="C:\Users\acer\Deskto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8.png"/>
                    <pic:cNvPicPr>
                      <a:picLocks noChangeAspect="1" noChangeArrowheads="1"/>
                    </pic:cNvPicPr>
                  </pic:nvPicPr>
                  <pic:blipFill rotWithShape="1">
                    <a:blip r:embed="rId16" cstate="print"/>
                    <a:srcRect l="8711" t="2885" r="9233" b="3253"/>
                    <a:stretch/>
                  </pic:blipFill>
                  <pic:spPr bwMode="auto">
                    <a:xfrm>
                      <a:off x="0" y="0"/>
                      <a:ext cx="3240000" cy="2909598"/>
                    </a:xfrm>
                    <a:prstGeom prst="rect">
                      <a:avLst/>
                    </a:prstGeom>
                    <a:noFill/>
                    <a:ln>
                      <a:noFill/>
                    </a:ln>
                    <a:extLst>
                      <a:ext uri="{53640926-AAD7-44D8-BBD7-CCE9431645EC}">
                        <a14:shadowObscured xmlns:a14="http://schemas.microsoft.com/office/drawing/2010/main"/>
                      </a:ext>
                    </a:extLst>
                  </pic:spPr>
                </pic:pic>
              </a:graphicData>
            </a:graphic>
          </wp:inline>
        </w:drawing>
      </w:r>
    </w:p>
    <w:p w14:paraId="7FB2BF35" w14:textId="4F44DB04" w:rsidR="00402296" w:rsidRPr="00402296" w:rsidRDefault="00402296" w:rsidP="00402296">
      <w:pPr>
        <w:bidi/>
        <w:spacing w:after="0" w:line="240" w:lineRule="auto"/>
        <w:rPr>
          <w:rFonts w:ascii="Yas" w:hAnsi="Yas" w:cs="Yas"/>
          <w:b/>
          <w:bCs/>
          <w:sz w:val="20"/>
          <w:szCs w:val="20"/>
          <w:rtl/>
          <w:lang w:bidi="fa-IR"/>
        </w:rPr>
      </w:pPr>
      <w:r w:rsidRPr="00402296">
        <w:rPr>
          <w:rFonts w:ascii="Yas" w:hAnsi="Yas" w:cs="Yas"/>
          <w:b/>
          <w:bCs/>
          <w:sz w:val="20"/>
          <w:szCs w:val="20"/>
          <w:rtl/>
          <w:lang w:bidi="fa-IR"/>
        </w:rPr>
        <w:t xml:space="preserve">شکل 8- </w:t>
      </w:r>
      <w:r w:rsidRPr="00916CB2">
        <w:rPr>
          <w:rFonts w:ascii="Yas" w:hAnsi="Yas" w:cs="Yas"/>
          <w:sz w:val="20"/>
          <w:szCs w:val="20"/>
          <w:rtl/>
          <w:lang w:bidi="fa-IR"/>
        </w:rPr>
        <w:t>نقشه پراکندگی رتبه استان‌های مختلف</w:t>
      </w:r>
      <w:r w:rsidRPr="00916CB2">
        <w:rPr>
          <w:rFonts w:ascii="Yas" w:hAnsi="Yas" w:cs="Yas"/>
          <w:sz w:val="20"/>
          <w:szCs w:val="20"/>
          <w:lang w:bidi="fa-IR"/>
        </w:rPr>
        <w:t xml:space="preserve"> </w:t>
      </w:r>
      <w:r w:rsidRPr="00916CB2">
        <w:rPr>
          <w:rFonts w:ascii="Yas" w:hAnsi="Yas" w:cs="Yas"/>
          <w:sz w:val="20"/>
          <w:szCs w:val="20"/>
          <w:rtl/>
          <w:lang w:bidi="fa-IR"/>
        </w:rPr>
        <w:t xml:space="preserve">در </w:t>
      </w:r>
      <w:r w:rsidR="00D175C3">
        <w:rPr>
          <w:rFonts w:ascii="Yas" w:hAnsi="Yas" w:cs="Yas"/>
          <w:sz w:val="20"/>
          <w:szCs w:val="20"/>
          <w:rtl/>
          <w:lang w:bidi="fa-IR"/>
        </w:rPr>
        <w:t>رشته‌فعالیت</w:t>
      </w:r>
      <w:r w:rsidRPr="00916CB2">
        <w:rPr>
          <w:rFonts w:ascii="Yas" w:hAnsi="Yas" w:cs="Yas"/>
          <w:sz w:val="20"/>
          <w:szCs w:val="20"/>
          <w:rtl/>
          <w:lang w:bidi="fa-IR"/>
        </w:rPr>
        <w:t xml:space="preserve"> پرورش قارچ با استفاده از معیار ترکیبی بهره‌وری و اشتغال</w:t>
      </w:r>
    </w:p>
    <w:p w14:paraId="488A61DF" w14:textId="038929B2"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مقایسه نقشه‌های مقدار و درآمد ناخالص محصول تولیدی نشان می‌دهد که هر چند استان‌های خوزستان و فارس از این دو جنبه جایگاه بالایی دارند، اما از نظر معیار بهره‌وری جایگاهشان تنزل کرده‌ است. این امر نشان</w:t>
      </w:r>
      <w:r w:rsidR="00D01A8B">
        <w:rPr>
          <w:rFonts w:ascii="Yas" w:eastAsia="Times New Roman" w:hAnsi="Yas" w:cs="Yas" w:hint="cs"/>
          <w:color w:val="000000"/>
          <w:sz w:val="24"/>
          <w:szCs w:val="24"/>
          <w:rtl/>
        </w:rPr>
        <w:t>‌</w:t>
      </w:r>
      <w:r w:rsidRPr="00916CB2">
        <w:rPr>
          <w:rFonts w:ascii="Yas" w:eastAsia="Times New Roman" w:hAnsi="Yas" w:cs="Yas"/>
          <w:color w:val="000000"/>
          <w:sz w:val="24"/>
          <w:szCs w:val="24"/>
          <w:rtl/>
        </w:rPr>
        <w:t>دهنده وجود هزینه‌های بالاتر از حد معمول در تولید محصول در این دو استان در مقایسه با سایر استان‌هاست که صحت این ادعا با نقشه مربوط به هزینه تولید تأیید می‌شود. در نقطه مقابل هر چند جایگاه استان‌های سمنان و خراسان شمالی از نظر مقدار و ارزش تولید پایین است اما از لحاظ بهره‌وری جایگاه این دو استان بهبود قابل ملاحظه‌ای پیدا کرده است.</w:t>
      </w:r>
    </w:p>
    <w:p w14:paraId="7FD988AA" w14:textId="648A4973"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 xml:space="preserve">از سوی دیگر، مقایسه نقشه‌های سود و بهره‌وری نشان می‌دهد که استان‌های بوشهر و لرستان در تولید محصول بهره‌ورتر بوده‌اند چرا که هر دوی این استان‌ها در نقشه سود جایگاه متوسطی داشته‌اند اما جایگاه آنها در نقشه بهره‌وری در صدر </w:t>
      </w:r>
      <w:r w:rsidR="00205D73">
        <w:rPr>
          <w:rFonts w:ascii="Yas" w:eastAsia="Times New Roman" w:hAnsi="Yas" w:cs="Yas" w:hint="cs"/>
          <w:color w:val="000000"/>
          <w:sz w:val="24"/>
          <w:szCs w:val="24"/>
          <w:rtl/>
        </w:rPr>
        <w:t>است</w:t>
      </w:r>
      <w:r w:rsidRPr="00916CB2">
        <w:rPr>
          <w:rFonts w:ascii="Yas" w:eastAsia="Times New Roman" w:hAnsi="Yas" w:cs="Yas"/>
          <w:color w:val="000000"/>
          <w:sz w:val="24"/>
          <w:szCs w:val="24"/>
          <w:rtl/>
        </w:rPr>
        <w:t>. به بیان دیگر عملکرد این دو استان در ایجاد ارزش افزوده به ازای سرمایه‌گذاری انجام شده بهتر از سایر استان‌ها بوده است.</w:t>
      </w:r>
    </w:p>
    <w:p w14:paraId="575CEE19" w14:textId="702EDCF3"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 xml:space="preserve">مقایسه نقشه سود با نقشه ترکیبی اشتغال و سود نشان می‌دهد که دلیل وضعیت مطلوب استان چهار محال و بختیاری و تا حدودی استان البرز در نقشه ترکیبی، از بالا بودن نسبی </w:t>
      </w:r>
      <w:r w:rsidRPr="00916CB2">
        <w:rPr>
          <w:rFonts w:ascii="Yas" w:eastAsia="Times New Roman" w:hAnsi="Yas" w:cs="Yas"/>
          <w:color w:val="000000"/>
          <w:sz w:val="24"/>
          <w:szCs w:val="24"/>
          <w:rtl/>
        </w:rPr>
        <w:lastRenderedPageBreak/>
        <w:t xml:space="preserve">سهم اشتغال وابسته به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تولید قارچ در این دو استان نسبت به سایر استان‌های کشور ناشی می‌شود. این موضوع با مقایسه نقشه بهره‌وری و نقشه ترکیبی بهره‌وری و اشتغال نیز قابل ردیابی است، جایی</w:t>
      </w:r>
      <w:r w:rsidR="00205D73">
        <w:rPr>
          <w:rFonts w:ascii="Yas" w:eastAsia="Times New Roman" w:hAnsi="Yas" w:cs="Yas" w:hint="cs"/>
          <w:color w:val="000000"/>
          <w:sz w:val="24"/>
          <w:szCs w:val="24"/>
          <w:rtl/>
        </w:rPr>
        <w:t xml:space="preserve"> </w:t>
      </w:r>
      <w:r w:rsidRPr="00916CB2">
        <w:rPr>
          <w:rFonts w:ascii="Yas" w:eastAsia="Times New Roman" w:hAnsi="Yas" w:cs="Yas"/>
          <w:color w:val="000000"/>
          <w:sz w:val="24"/>
          <w:szCs w:val="24"/>
          <w:rtl/>
        </w:rPr>
        <w:t>که تغییر رنگ شدید در این دو نقشه برای استان‌های چهارمحال و بختیاری و البرز اتفاق افتاده است.</w:t>
      </w:r>
    </w:p>
    <w:p w14:paraId="2327172A" w14:textId="77777777" w:rsidR="00402296" w:rsidRPr="00916CB2" w:rsidRDefault="00402296" w:rsidP="00916CB2">
      <w:pPr>
        <w:bidi/>
        <w:spacing w:before="100" w:beforeAutospacing="1" w:after="0"/>
        <w:jc w:val="both"/>
        <w:rPr>
          <w:rFonts w:ascii="Yas" w:eastAsiaTheme="minorEastAsia" w:hAnsi="Yas" w:cs="Yas"/>
          <w:b/>
          <w:bCs/>
          <w:sz w:val="24"/>
          <w:szCs w:val="24"/>
          <w:rtl/>
          <w:lang w:bidi="fa-IR"/>
        </w:rPr>
      </w:pPr>
      <w:r w:rsidRPr="00916CB2">
        <w:rPr>
          <w:rFonts w:ascii="Yas" w:eastAsiaTheme="minorEastAsia" w:hAnsi="Yas" w:cs="Yas"/>
          <w:b/>
          <w:bCs/>
          <w:sz w:val="24"/>
          <w:szCs w:val="24"/>
          <w:rtl/>
          <w:lang w:bidi="fa-IR"/>
        </w:rPr>
        <w:t>9- دسته‌بندی استان‌ها از نظر سه عامل ترکیبی سود، بهره‌وری و اشتغال به‌صورت هم‌وزن</w:t>
      </w:r>
    </w:p>
    <w:p w14:paraId="2DB0772F" w14:textId="65244798" w:rsidR="00402296" w:rsidRPr="00916CB2" w:rsidRDefault="00402296" w:rsidP="00916CB2">
      <w:pPr>
        <w:bidi/>
        <w:spacing w:after="0" w:line="240" w:lineRule="auto"/>
        <w:jc w:val="lowKashida"/>
        <w:rPr>
          <w:rFonts w:ascii="Yas" w:eastAsia="Times New Roman" w:hAnsi="Yas" w:cs="Yas"/>
          <w:color w:val="000000"/>
          <w:sz w:val="24"/>
          <w:szCs w:val="24"/>
          <w:rtl/>
        </w:rPr>
      </w:pPr>
      <w:r w:rsidRPr="00916CB2">
        <w:rPr>
          <w:rFonts w:ascii="Yas" w:eastAsia="Times New Roman" w:hAnsi="Yas" w:cs="Yas"/>
          <w:color w:val="000000"/>
          <w:sz w:val="24"/>
          <w:szCs w:val="24"/>
          <w:rtl/>
        </w:rPr>
        <w:t>با در نظر گرفتن هر سه معیار سود، بهره‌وری و اشتغال این</w:t>
      </w:r>
      <w:r w:rsidR="003148FD">
        <w:rPr>
          <w:rFonts w:ascii="Yas" w:eastAsia="Times New Roman" w:hAnsi="Yas" w:cs="Yas" w:hint="cs"/>
          <w:color w:val="000000"/>
          <w:sz w:val="24"/>
          <w:szCs w:val="24"/>
          <w:rtl/>
        </w:rPr>
        <w:t>‌</w:t>
      </w:r>
      <w:r w:rsidRPr="00916CB2">
        <w:rPr>
          <w:rFonts w:ascii="Yas" w:eastAsia="Times New Roman" w:hAnsi="Yas" w:cs="Yas"/>
          <w:color w:val="000000"/>
          <w:sz w:val="24"/>
          <w:szCs w:val="24"/>
          <w:rtl/>
        </w:rPr>
        <w:t xml:space="preserve">طور می‌توان نتیجه‌گیری کرد که استان‌های اردبیل و خراسان جنوبی از نظر تولید قارچ خوراکی وضعیت مطلوبی دارند و سایر استان‌ها به‌شرط بهبود بهره‌وری و کاهش هزینه‌ها می‌توانند جایگاه مناسبی از نظر این </w:t>
      </w:r>
      <w:r w:rsidR="00D175C3">
        <w:rPr>
          <w:rFonts w:ascii="Yas" w:eastAsia="Times New Roman" w:hAnsi="Yas" w:cs="Yas"/>
          <w:color w:val="000000"/>
          <w:sz w:val="24"/>
          <w:szCs w:val="24"/>
          <w:rtl/>
        </w:rPr>
        <w:t>رشته‌فعالیت</w:t>
      </w:r>
      <w:r w:rsidRPr="00916CB2">
        <w:rPr>
          <w:rFonts w:ascii="Yas" w:eastAsia="Times New Roman" w:hAnsi="Yas" w:cs="Yas"/>
          <w:color w:val="000000"/>
          <w:sz w:val="24"/>
          <w:szCs w:val="24"/>
          <w:rtl/>
        </w:rPr>
        <w:t xml:space="preserve"> به‌دست آورند (شکل 9).</w:t>
      </w:r>
    </w:p>
    <w:p w14:paraId="65D90024" w14:textId="77777777" w:rsidR="00402296" w:rsidRPr="00FB3896" w:rsidRDefault="00402296" w:rsidP="00402296">
      <w:pPr>
        <w:bidi/>
        <w:spacing w:after="0"/>
        <w:jc w:val="center"/>
        <w:rPr>
          <w:rFonts w:ascii="Yas" w:eastAsiaTheme="minorEastAsia" w:hAnsi="Yas" w:cs="Yas"/>
          <w:sz w:val="24"/>
          <w:szCs w:val="28"/>
          <w:rtl/>
          <w:lang w:bidi="fa-IR"/>
        </w:rPr>
      </w:pPr>
      <w:r w:rsidRPr="00FB3896">
        <w:rPr>
          <w:rFonts w:ascii="Yas" w:eastAsiaTheme="minorEastAsia" w:hAnsi="Yas" w:cs="Yas"/>
          <w:noProof/>
          <w:sz w:val="24"/>
          <w:szCs w:val="28"/>
          <w:rtl/>
        </w:rPr>
        <w:drawing>
          <wp:inline distT="0" distB="0" distL="0" distR="0" wp14:anchorId="7FE848D3" wp14:editId="0D3EB45A">
            <wp:extent cx="3240000" cy="2943263"/>
            <wp:effectExtent l="0" t="0" r="0" b="0"/>
            <wp:docPr id="1014182494" name="Picture 1014182494" descr="C:\Users\acer\Desktop\pape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paper1\9.png"/>
                    <pic:cNvPicPr>
                      <a:picLocks noChangeAspect="1" noChangeArrowheads="1"/>
                    </pic:cNvPicPr>
                  </pic:nvPicPr>
                  <pic:blipFill rotWithShape="1">
                    <a:blip r:embed="rId17" cstate="print"/>
                    <a:srcRect l="9635" t="2901" r="8791" b="2697"/>
                    <a:stretch/>
                  </pic:blipFill>
                  <pic:spPr bwMode="auto">
                    <a:xfrm>
                      <a:off x="0" y="0"/>
                      <a:ext cx="3240000" cy="2943263"/>
                    </a:xfrm>
                    <a:prstGeom prst="rect">
                      <a:avLst/>
                    </a:prstGeom>
                    <a:noFill/>
                    <a:ln>
                      <a:noFill/>
                    </a:ln>
                    <a:extLst>
                      <a:ext uri="{53640926-AAD7-44D8-BBD7-CCE9431645EC}">
                        <a14:shadowObscured xmlns:a14="http://schemas.microsoft.com/office/drawing/2010/main"/>
                      </a:ext>
                    </a:extLst>
                  </pic:spPr>
                </pic:pic>
              </a:graphicData>
            </a:graphic>
          </wp:inline>
        </w:drawing>
      </w:r>
    </w:p>
    <w:p w14:paraId="50E75C83" w14:textId="77777777" w:rsidR="00402296" w:rsidRPr="00402296" w:rsidRDefault="00402296" w:rsidP="00916CB2">
      <w:pPr>
        <w:bidi/>
        <w:spacing w:after="0" w:line="240" w:lineRule="auto"/>
        <w:jc w:val="center"/>
        <w:rPr>
          <w:rFonts w:ascii="Yas" w:hAnsi="Yas" w:cs="Yas"/>
          <w:b/>
          <w:bCs/>
          <w:sz w:val="20"/>
          <w:szCs w:val="20"/>
          <w:rtl/>
          <w:lang w:bidi="fa-IR"/>
        </w:rPr>
      </w:pPr>
      <w:r w:rsidRPr="00402296">
        <w:rPr>
          <w:rFonts w:ascii="Yas" w:hAnsi="Yas" w:cs="Yas"/>
          <w:b/>
          <w:bCs/>
          <w:sz w:val="20"/>
          <w:szCs w:val="20"/>
          <w:rtl/>
          <w:lang w:bidi="fa-IR"/>
        </w:rPr>
        <w:t xml:space="preserve">شکل9- </w:t>
      </w:r>
      <w:r w:rsidRPr="00916CB2">
        <w:rPr>
          <w:rFonts w:ascii="Yas" w:hAnsi="Yas" w:cs="Yas"/>
          <w:sz w:val="20"/>
          <w:szCs w:val="20"/>
          <w:rtl/>
          <w:lang w:bidi="fa-IR"/>
        </w:rPr>
        <w:t>نقشه پراکندگی رتبه استان‌های مختلف با استفاده از معیار ترکیبی سه عاملی</w:t>
      </w:r>
    </w:p>
    <w:p w14:paraId="15DD575A" w14:textId="2FDF71BB" w:rsidR="00402296" w:rsidRPr="00BA1C7E" w:rsidRDefault="00BA1C7E" w:rsidP="00D175C3">
      <w:pPr>
        <w:keepNext/>
        <w:shd w:val="clear" w:color="auto" w:fill="FFFFFF" w:themeFill="background1"/>
        <w:bidi/>
        <w:spacing w:before="360" w:after="120" w:line="240" w:lineRule="auto"/>
        <w:jc w:val="lowKashida"/>
        <w:rPr>
          <w:rFonts w:ascii="Yas" w:hAnsi="Yas" w:cs="Yas"/>
          <w:b/>
          <w:bCs/>
          <w:color w:val="000000" w:themeColor="text1"/>
          <w:sz w:val="28"/>
          <w:szCs w:val="28"/>
          <w:rtl/>
          <w:lang w:bidi="fa-IR"/>
        </w:rPr>
      </w:pPr>
      <w:r w:rsidRPr="00BA1C7E">
        <w:rPr>
          <w:rFonts w:ascii="Yas" w:hAnsi="Yas" w:cs="Yas" w:hint="cs"/>
          <w:b/>
          <w:bCs/>
          <w:color w:val="000000" w:themeColor="text1"/>
          <w:sz w:val="28"/>
          <w:szCs w:val="28"/>
          <w:rtl/>
          <w:lang w:bidi="fa-IR"/>
        </w:rPr>
        <w:lastRenderedPageBreak/>
        <w:t xml:space="preserve">۴- </w:t>
      </w:r>
      <w:r w:rsidR="00D175C3" w:rsidRPr="00BA1C7E">
        <w:rPr>
          <w:rFonts w:ascii="Yas" w:hAnsi="Yas" w:cs="Yas" w:hint="cs"/>
          <w:b/>
          <w:bCs/>
          <w:color w:val="000000" w:themeColor="text1"/>
          <w:sz w:val="28"/>
          <w:szCs w:val="28"/>
          <w:rtl/>
          <w:lang w:bidi="fa-IR"/>
        </w:rPr>
        <w:t>پیشنهادات</w:t>
      </w:r>
    </w:p>
    <w:p w14:paraId="21E507F7" w14:textId="2EF958C7" w:rsidR="00D175C3" w:rsidRPr="00D175C3" w:rsidRDefault="00D175C3" w:rsidP="00D175C3">
      <w:pPr>
        <w:bidi/>
        <w:spacing w:after="0" w:line="240" w:lineRule="auto"/>
        <w:jc w:val="lowKashida"/>
        <w:rPr>
          <w:rFonts w:ascii="Yas" w:eastAsia="Times New Roman" w:hAnsi="Yas" w:cs="Yas"/>
          <w:color w:val="000000"/>
          <w:sz w:val="24"/>
          <w:szCs w:val="24"/>
          <w:rtl/>
        </w:rPr>
      </w:pPr>
      <w:r w:rsidRPr="00D175C3">
        <w:rPr>
          <w:rFonts w:ascii="Yas" w:eastAsia="Times New Roman" w:hAnsi="Yas" w:cs="Yas"/>
          <w:color w:val="000000"/>
          <w:sz w:val="24"/>
          <w:szCs w:val="24"/>
          <w:rtl/>
        </w:rPr>
        <w:t>با توجه به این‌که پرورش قارچ در سالن</w:t>
      </w:r>
      <w:r w:rsidRPr="00D175C3">
        <w:rPr>
          <w:rFonts w:ascii="Yas" w:eastAsia="Times New Roman" w:hAnsi="Yas" w:cs="Yas" w:hint="cs"/>
          <w:color w:val="000000"/>
          <w:sz w:val="24"/>
          <w:szCs w:val="24"/>
          <w:rtl/>
        </w:rPr>
        <w:t>‌</w:t>
      </w:r>
      <w:r w:rsidRPr="00D175C3">
        <w:rPr>
          <w:rFonts w:ascii="Yas" w:eastAsia="Times New Roman" w:hAnsi="Yas" w:cs="Yas"/>
          <w:color w:val="000000"/>
          <w:sz w:val="24"/>
          <w:szCs w:val="24"/>
          <w:rtl/>
        </w:rPr>
        <w:t>های سرپوشیده و تاریک انجام می‌شود، بنا</w:t>
      </w:r>
      <w:r>
        <w:rPr>
          <w:rFonts w:ascii="Yas" w:eastAsia="Times New Roman" w:hAnsi="Yas" w:cs="Yas" w:hint="cs"/>
          <w:color w:val="000000"/>
          <w:sz w:val="24"/>
          <w:szCs w:val="24"/>
          <w:rtl/>
        </w:rPr>
        <w:t xml:space="preserve"> </w:t>
      </w:r>
      <w:r w:rsidRPr="00D175C3">
        <w:rPr>
          <w:rFonts w:ascii="Yas" w:eastAsia="Times New Roman" w:hAnsi="Yas" w:cs="Yas"/>
          <w:color w:val="000000"/>
          <w:sz w:val="24"/>
          <w:szCs w:val="24"/>
          <w:rtl/>
        </w:rPr>
        <w:t>بر</w:t>
      </w:r>
      <w:r>
        <w:rPr>
          <w:rFonts w:ascii="Yas" w:eastAsia="Times New Roman" w:hAnsi="Yas" w:cs="Yas" w:hint="cs"/>
          <w:color w:val="000000"/>
          <w:sz w:val="24"/>
          <w:szCs w:val="24"/>
          <w:rtl/>
        </w:rPr>
        <w:t xml:space="preserve"> </w:t>
      </w:r>
      <w:r w:rsidRPr="00D175C3">
        <w:rPr>
          <w:rFonts w:ascii="Yas" w:eastAsia="Times New Roman" w:hAnsi="Yas" w:cs="Yas"/>
          <w:color w:val="000000"/>
          <w:sz w:val="24"/>
          <w:szCs w:val="24"/>
          <w:rtl/>
        </w:rPr>
        <w:t>این تبخیر آب برای تولید این محصول مطرح نیست، در نتیجه مقدار آب مورد نیاز برای تولید آن اندک است. پیشنهاد می‌شود پژوهشی راجع به مقایسه آب مصرفی این محصول و محصولات زراعی مقاوم به خشکی صورت گیرد تا با انجام این مقایسه، به اهمیت تولید قارچ در ایران از نظر مصرف این منبع مهم پی</w:t>
      </w:r>
      <w:r w:rsidRPr="00D175C3">
        <w:rPr>
          <w:rFonts w:ascii="Yas" w:eastAsia="Times New Roman" w:hAnsi="Yas" w:cs="Yas" w:hint="cs"/>
          <w:color w:val="000000"/>
          <w:sz w:val="24"/>
          <w:szCs w:val="24"/>
          <w:rtl/>
        </w:rPr>
        <w:t>‌</w:t>
      </w:r>
      <w:r w:rsidRPr="00D175C3">
        <w:rPr>
          <w:rFonts w:ascii="Yas" w:eastAsia="Times New Roman" w:hAnsi="Yas" w:cs="Yas"/>
          <w:color w:val="000000"/>
          <w:sz w:val="24"/>
          <w:szCs w:val="24"/>
          <w:rtl/>
        </w:rPr>
        <w:t>برده شود. همچنین در صورت در اختیار بودن داده‌های چند ساله از تولید این محصول امکان تهیه نقشه‌های مکانی-زمانی</w:t>
      </w:r>
      <w:r w:rsidRPr="00D175C3">
        <w:rPr>
          <w:rFonts w:ascii="Yas" w:eastAsia="Times New Roman" w:hAnsi="Yas" w:cs="Yas" w:hint="cs"/>
          <w:color w:val="000000"/>
          <w:sz w:val="24"/>
          <w:szCs w:val="24"/>
          <w:rtl/>
        </w:rPr>
        <w:t xml:space="preserve"> </w:t>
      </w:r>
      <w:r w:rsidRPr="00D175C3">
        <w:rPr>
          <w:rFonts w:ascii="Yas" w:eastAsia="Times New Roman" w:hAnsi="Yas" w:cs="Yas"/>
          <w:color w:val="000000"/>
          <w:sz w:val="24"/>
          <w:szCs w:val="24"/>
          <w:rtl/>
        </w:rPr>
        <w:t xml:space="preserve">برای آن فراهم می‌شود و از این نقشه‌ها می‌توان روند تغییرات تولید محصول در سطح کشور را پیش‌بینی کرد. ایجاد این نوع نقشه به کمک نرم‌افزار </w:t>
      </w:r>
      <w:r w:rsidRPr="00D175C3">
        <w:rPr>
          <w:rFonts w:ascii="Yas" w:eastAsia="Times New Roman" w:hAnsi="Yas" w:cs="Yas"/>
          <w:color w:val="000000"/>
          <w:sz w:val="24"/>
          <w:szCs w:val="24"/>
        </w:rPr>
        <w:t>R</w:t>
      </w:r>
      <w:r w:rsidRPr="00D175C3">
        <w:rPr>
          <w:rFonts w:ascii="Yas" w:eastAsia="Times New Roman" w:hAnsi="Yas" w:cs="Yas"/>
          <w:color w:val="000000"/>
          <w:sz w:val="24"/>
          <w:szCs w:val="24"/>
          <w:rtl/>
        </w:rPr>
        <w:t xml:space="preserve"> نیز در صورت در اختیار بودن داده‌های خام پیشنهاد می‌</w:t>
      </w:r>
      <w:r>
        <w:rPr>
          <w:rFonts w:ascii="Yas" w:eastAsia="Times New Roman" w:hAnsi="Yas" w:cs="Yas" w:hint="cs"/>
          <w:color w:val="000000"/>
          <w:sz w:val="24"/>
          <w:szCs w:val="24"/>
          <w:rtl/>
        </w:rPr>
        <w:t>شو</w:t>
      </w:r>
      <w:r w:rsidRPr="00D175C3">
        <w:rPr>
          <w:rFonts w:ascii="Yas" w:eastAsia="Times New Roman" w:hAnsi="Yas" w:cs="Yas"/>
          <w:color w:val="000000"/>
          <w:sz w:val="24"/>
          <w:szCs w:val="24"/>
          <w:rtl/>
        </w:rPr>
        <w:t>د.</w:t>
      </w:r>
    </w:p>
    <w:p w14:paraId="3101D7C8" w14:textId="5E303327" w:rsidR="00587D80" w:rsidRPr="00334FDB" w:rsidRDefault="00587D80" w:rsidP="00334FDB">
      <w:pPr>
        <w:shd w:val="clear" w:color="auto" w:fill="FFFFFF" w:themeFill="background1"/>
        <w:bidi/>
        <w:spacing w:before="360" w:after="120" w:line="240" w:lineRule="auto"/>
        <w:jc w:val="center"/>
        <w:rPr>
          <w:rFonts w:ascii="Yas" w:eastAsia="Times New Roman" w:hAnsi="Yas" w:cs="Yas"/>
          <w:b/>
          <w:bCs/>
          <w:color w:val="000000" w:themeColor="text1"/>
          <w:sz w:val="28"/>
          <w:szCs w:val="28"/>
          <w:rtl/>
          <w:lang w:bidi="fa-IR"/>
        </w:rPr>
      </w:pPr>
      <w:r w:rsidRPr="00334FDB">
        <w:rPr>
          <w:rFonts w:ascii="Yas" w:eastAsia="Times New Roman" w:hAnsi="Yas" w:cs="Yas" w:hint="cs"/>
          <w:b/>
          <w:bCs/>
          <w:color w:val="000000" w:themeColor="text1"/>
          <w:sz w:val="28"/>
          <w:szCs w:val="28"/>
          <w:rtl/>
          <w:lang w:bidi="fa-IR"/>
        </w:rPr>
        <w:t>توضیحات</w:t>
      </w:r>
    </w:p>
    <w:p w14:paraId="1D352DA7" w14:textId="5EB0BD50" w:rsidR="00916CB2" w:rsidRPr="00916CB2" w:rsidRDefault="00916CB2" w:rsidP="00916CB2">
      <w:pPr>
        <w:spacing w:after="0" w:line="240" w:lineRule="auto"/>
        <w:rPr>
          <w:rFonts w:ascii="Yas" w:hAnsi="Yas" w:cs="Yas"/>
          <w:rtl/>
        </w:rPr>
      </w:pPr>
      <w:r w:rsidRPr="00916CB2">
        <w:rPr>
          <w:rFonts w:ascii="Yas" w:hAnsi="Yas" w:cs="Yas"/>
        </w:rPr>
        <w:t xml:space="preserve">1- </w:t>
      </w:r>
      <w:proofErr w:type="gramStart"/>
      <w:r w:rsidRPr="00916CB2">
        <w:rPr>
          <w:rFonts w:ascii="Yas" w:hAnsi="Yas" w:cs="Yas"/>
        </w:rPr>
        <w:t>open</w:t>
      </w:r>
      <w:proofErr w:type="gramEnd"/>
      <w:r w:rsidRPr="00916CB2">
        <w:rPr>
          <w:rFonts w:ascii="Yas" w:hAnsi="Yas" w:cs="Yas"/>
        </w:rPr>
        <w:t xml:space="preserve"> source</w:t>
      </w:r>
    </w:p>
    <w:p w14:paraId="1C2524D4" w14:textId="77777777" w:rsidR="00916CB2" w:rsidRPr="00916CB2" w:rsidRDefault="00916CB2" w:rsidP="00916CB2">
      <w:pPr>
        <w:spacing w:after="0" w:line="240" w:lineRule="auto"/>
        <w:rPr>
          <w:rFonts w:ascii="Yas" w:hAnsi="Yas" w:cs="Yas"/>
          <w:rtl/>
        </w:rPr>
      </w:pPr>
      <w:r w:rsidRPr="00916CB2">
        <w:rPr>
          <w:rFonts w:ascii="Yas" w:hAnsi="Yas" w:cs="Yas"/>
        </w:rPr>
        <w:t xml:space="preserve">2- </w:t>
      </w:r>
      <w:proofErr w:type="gramStart"/>
      <w:r w:rsidRPr="00916CB2">
        <w:rPr>
          <w:rFonts w:ascii="Yas" w:hAnsi="Yas" w:cs="Yas"/>
        </w:rPr>
        <w:t>packages</w:t>
      </w:r>
      <w:proofErr w:type="gramEnd"/>
    </w:p>
    <w:p w14:paraId="5802A597" w14:textId="77777777" w:rsidR="00916CB2" w:rsidRPr="00916CB2" w:rsidRDefault="00916CB2" w:rsidP="00916CB2">
      <w:pPr>
        <w:spacing w:after="0" w:line="240" w:lineRule="auto"/>
        <w:rPr>
          <w:rFonts w:ascii="Yas" w:hAnsi="Yas" w:cs="Yas"/>
          <w:rtl/>
        </w:rPr>
      </w:pPr>
      <w:r w:rsidRPr="00916CB2">
        <w:rPr>
          <w:rFonts w:ascii="Yas" w:hAnsi="Yas" w:cs="Yas"/>
        </w:rPr>
        <w:t xml:space="preserve">3- </w:t>
      </w:r>
      <w:proofErr w:type="gramStart"/>
      <w:r w:rsidRPr="00916CB2">
        <w:rPr>
          <w:rFonts w:ascii="Yas" w:hAnsi="Yas" w:cs="Yas"/>
        </w:rPr>
        <w:t>grammar</w:t>
      </w:r>
      <w:proofErr w:type="gramEnd"/>
      <w:r w:rsidRPr="00916CB2">
        <w:rPr>
          <w:rFonts w:ascii="Yas" w:hAnsi="Yas" w:cs="Yas"/>
        </w:rPr>
        <w:t xml:space="preserve"> of graphics</w:t>
      </w:r>
    </w:p>
    <w:p w14:paraId="7897841E" w14:textId="77777777" w:rsidR="00916CB2" w:rsidRPr="00916CB2" w:rsidRDefault="00916CB2" w:rsidP="00916CB2">
      <w:pPr>
        <w:spacing w:after="0" w:line="240" w:lineRule="auto"/>
        <w:rPr>
          <w:rFonts w:ascii="Yas" w:hAnsi="Yas" w:cs="Yas"/>
          <w:rtl/>
        </w:rPr>
      </w:pPr>
      <w:r w:rsidRPr="00916CB2">
        <w:rPr>
          <w:rFonts w:ascii="Yas" w:hAnsi="Yas" w:cs="Yas"/>
        </w:rPr>
        <w:t xml:space="preserve">4- </w:t>
      </w:r>
      <w:proofErr w:type="gramStart"/>
      <w:r w:rsidRPr="00916CB2">
        <w:rPr>
          <w:rFonts w:ascii="Yas" w:hAnsi="Yas" w:cs="Yas"/>
        </w:rPr>
        <w:t>spatiotemporal</w:t>
      </w:r>
      <w:proofErr w:type="gramEnd"/>
      <w:r w:rsidRPr="00916CB2">
        <w:rPr>
          <w:rFonts w:ascii="Yas" w:hAnsi="Yas" w:cs="Yas"/>
        </w:rPr>
        <w:t xml:space="preserve"> map</w:t>
      </w:r>
    </w:p>
    <w:p w14:paraId="1E970E24" w14:textId="2C61ECBE" w:rsidR="00CA4479" w:rsidRPr="00642621" w:rsidRDefault="00E3437F" w:rsidP="00642621">
      <w:pPr>
        <w:shd w:val="clear" w:color="auto" w:fill="FFFFFF" w:themeFill="background1"/>
        <w:bidi/>
        <w:spacing w:before="360" w:after="120" w:line="240" w:lineRule="auto"/>
        <w:jc w:val="center"/>
        <w:rPr>
          <w:rFonts w:cs="B Nazanin"/>
          <w:b/>
          <w:bCs/>
          <w:sz w:val="24"/>
          <w:szCs w:val="24"/>
          <w:lang w:bidi="fa-IR"/>
        </w:rPr>
      </w:pPr>
      <w:bookmarkStart w:id="1" w:name="_Hlk122864066"/>
      <w:r>
        <w:rPr>
          <w:rFonts w:ascii="Yas" w:eastAsia="Times New Roman" w:hAnsi="Yas" w:cs="Yas" w:hint="cs"/>
          <w:b/>
          <w:bCs/>
          <w:color w:val="000000" w:themeColor="text1"/>
          <w:sz w:val="28"/>
          <w:szCs w:val="28"/>
          <w:rtl/>
          <w:lang w:bidi="fa-IR"/>
        </w:rPr>
        <w:t>مرجع‌ها</w:t>
      </w:r>
    </w:p>
    <w:p w14:paraId="1D894FC3" w14:textId="57BE2BE7" w:rsidR="00CA4479" w:rsidRDefault="00CA4479" w:rsidP="00115DA8">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proofErr w:type="spellStart"/>
      <w:r w:rsidRPr="00CA4479">
        <w:rPr>
          <w:rFonts w:ascii="Yas" w:eastAsia="Times New Roman" w:hAnsi="Yas" w:cs="Yas"/>
          <w:color w:val="000000" w:themeColor="text1"/>
          <w:lang w:bidi="fa-IR"/>
        </w:rPr>
        <w:t>Dlamini</w:t>
      </w:r>
      <w:proofErr w:type="spellEnd"/>
      <w:r w:rsidRPr="00CA4479">
        <w:rPr>
          <w:rFonts w:ascii="Yas" w:eastAsia="Times New Roman" w:hAnsi="Yas" w:cs="Yas"/>
          <w:color w:val="000000" w:themeColor="text1"/>
          <w:lang w:bidi="fa-IR"/>
        </w:rPr>
        <w:t xml:space="preserve">, N.P., </w:t>
      </w:r>
      <w:proofErr w:type="spellStart"/>
      <w:r w:rsidRPr="00CA4479">
        <w:rPr>
          <w:rFonts w:ascii="Yas" w:eastAsia="Times New Roman" w:hAnsi="Yas" w:cs="Yas"/>
          <w:color w:val="000000" w:themeColor="text1"/>
          <w:lang w:bidi="fa-IR"/>
        </w:rPr>
        <w:t>Masuku</w:t>
      </w:r>
      <w:proofErr w:type="spellEnd"/>
      <w:r w:rsidRPr="00CA4479">
        <w:rPr>
          <w:rFonts w:ascii="Yas" w:eastAsia="Times New Roman" w:hAnsi="Yas" w:cs="Yas"/>
          <w:color w:val="000000" w:themeColor="text1"/>
          <w:lang w:bidi="fa-IR"/>
        </w:rPr>
        <w:t xml:space="preserve"> M.B., </w:t>
      </w:r>
      <w:r w:rsidR="000C2EF1">
        <w:rPr>
          <w:rFonts w:ascii="Yas" w:eastAsia="Times New Roman" w:hAnsi="Yas" w:cs="Yas"/>
          <w:color w:val="000000" w:themeColor="text1"/>
          <w:lang w:bidi="fa-IR"/>
        </w:rPr>
        <w:t>and</w:t>
      </w:r>
      <w:r w:rsidR="000C2EF1"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Rugambisa</w:t>
      </w:r>
      <w:proofErr w:type="spellEnd"/>
      <w:r w:rsidRPr="00CA4479">
        <w:rPr>
          <w:rFonts w:ascii="Yas" w:eastAsia="Times New Roman" w:hAnsi="Yas" w:cs="Yas"/>
          <w:color w:val="000000" w:themeColor="text1"/>
          <w:lang w:bidi="fa-IR"/>
        </w:rPr>
        <w:t xml:space="preserve">, J. I. (2018). Technical efficiency of mushroom farmers in Swaziland. </w:t>
      </w:r>
      <w:proofErr w:type="gramStart"/>
      <w:r w:rsidRPr="00BA1C7E">
        <w:rPr>
          <w:rFonts w:ascii="Yas" w:eastAsia="Times New Roman" w:hAnsi="Yas" w:cs="Yas"/>
          <w:i/>
          <w:iCs/>
          <w:color w:val="000000" w:themeColor="text1"/>
          <w:lang w:bidi="fa-IR"/>
        </w:rPr>
        <w:t>development</w:t>
      </w:r>
      <w:proofErr w:type="gramEnd"/>
      <w:r w:rsidRPr="00CA4479">
        <w:rPr>
          <w:rFonts w:ascii="Yas" w:eastAsia="Times New Roman" w:hAnsi="Yas" w:cs="Yas"/>
          <w:color w:val="000000" w:themeColor="text1"/>
          <w:lang w:bidi="fa-IR"/>
        </w:rPr>
        <w:t xml:space="preserve">, </w:t>
      </w:r>
      <w:r w:rsidRPr="00115DA8">
        <w:rPr>
          <w:rFonts w:ascii="Yas" w:eastAsia="Times New Roman" w:hAnsi="Yas" w:cs="Yas"/>
          <w:b/>
          <w:bCs/>
          <w:color w:val="000000" w:themeColor="text1"/>
          <w:lang w:bidi="fa-IR"/>
        </w:rPr>
        <w:t>6</w:t>
      </w:r>
      <w:r w:rsidR="00115DA8">
        <w:rPr>
          <w:rFonts w:ascii="Yas" w:eastAsia="Times New Roman" w:hAnsi="Yas" w:cs="Yas"/>
          <w:color w:val="000000" w:themeColor="text1"/>
          <w:lang w:bidi="fa-IR"/>
        </w:rPr>
        <w:t>,</w:t>
      </w:r>
      <w:r w:rsidRPr="00CA4479">
        <w:rPr>
          <w:rFonts w:ascii="Yas" w:eastAsia="Times New Roman" w:hAnsi="Yas" w:cs="Yas"/>
          <w:color w:val="000000" w:themeColor="text1"/>
          <w:lang w:bidi="fa-IR"/>
        </w:rPr>
        <w:t xml:space="preserve"> 145-156.</w:t>
      </w:r>
    </w:p>
    <w:p w14:paraId="03E749BF" w14:textId="622C51E1" w:rsidR="00642621" w:rsidRPr="00642621" w:rsidRDefault="00642621" w:rsidP="00642621">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r w:rsidRPr="00CA4479">
        <w:rPr>
          <w:rFonts w:ascii="Yas" w:eastAsia="Times New Roman" w:hAnsi="Yas" w:cs="Yas"/>
          <w:color w:val="000000" w:themeColor="text1"/>
          <w:lang w:bidi="fa-IR"/>
        </w:rPr>
        <w:t xml:space="preserve">Farsi, M. </w:t>
      </w:r>
      <w:r w:rsidR="000C2EF1">
        <w:rPr>
          <w:rFonts w:ascii="Yas" w:eastAsia="Times New Roman" w:hAnsi="Yas" w:cs="Yas"/>
          <w:color w:val="000000" w:themeColor="text1"/>
          <w:lang w:bidi="fa-IR"/>
        </w:rPr>
        <w:t>and</w:t>
      </w:r>
      <w:r w:rsidR="000C2EF1"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Pouyanfar</w:t>
      </w:r>
      <w:proofErr w:type="spellEnd"/>
      <w:r w:rsidRPr="00CA4479">
        <w:rPr>
          <w:rFonts w:ascii="Yas" w:eastAsia="Times New Roman" w:hAnsi="Yas" w:cs="Yas"/>
          <w:color w:val="000000" w:themeColor="text1"/>
          <w:lang w:bidi="fa-IR"/>
        </w:rPr>
        <w:t xml:space="preserve">, H. (2013). </w:t>
      </w:r>
      <w:r w:rsidRPr="00115DA8">
        <w:rPr>
          <w:rFonts w:ascii="Yas" w:eastAsia="Times New Roman" w:hAnsi="Yas" w:cs="Yas"/>
          <w:i/>
          <w:iCs/>
          <w:color w:val="000000" w:themeColor="text1"/>
          <w:lang w:bidi="fa-IR"/>
        </w:rPr>
        <w:t>Cultivation and modification of edible white button mushroom.</w:t>
      </w:r>
      <w:r w:rsidRPr="00CA4479">
        <w:rPr>
          <w:rFonts w:ascii="Yas" w:eastAsia="Times New Roman" w:hAnsi="Yas" w:cs="Yas"/>
          <w:color w:val="000000" w:themeColor="text1"/>
          <w:lang w:bidi="fa-IR"/>
        </w:rPr>
        <w:t xml:space="preserve"> </w:t>
      </w:r>
      <w:proofErr w:type="spellStart"/>
      <w:r w:rsidRPr="00115DA8">
        <w:rPr>
          <w:rFonts w:ascii="Yas" w:eastAsia="Times New Roman" w:hAnsi="Yas" w:cs="Yas"/>
          <w:color w:val="000000" w:themeColor="text1"/>
          <w:lang w:bidi="fa-IR"/>
        </w:rPr>
        <w:t>Jehad</w:t>
      </w:r>
      <w:proofErr w:type="spellEnd"/>
      <w:r w:rsidRPr="00115DA8">
        <w:rPr>
          <w:rFonts w:ascii="Yas" w:eastAsia="Times New Roman" w:hAnsi="Yas" w:cs="Yas"/>
          <w:color w:val="000000" w:themeColor="text1"/>
          <w:lang w:bidi="fa-IR"/>
        </w:rPr>
        <w:t xml:space="preserve">-e </w:t>
      </w:r>
      <w:proofErr w:type="spellStart"/>
      <w:r w:rsidRPr="00115DA8">
        <w:rPr>
          <w:rFonts w:ascii="Yas" w:eastAsia="Times New Roman" w:hAnsi="Yas" w:cs="Yas"/>
          <w:color w:val="000000" w:themeColor="text1"/>
          <w:lang w:bidi="fa-IR"/>
        </w:rPr>
        <w:t>Daneshgahi</w:t>
      </w:r>
      <w:proofErr w:type="spellEnd"/>
      <w:r w:rsidRPr="00115DA8">
        <w:rPr>
          <w:rFonts w:ascii="Yas" w:eastAsia="Times New Roman" w:hAnsi="Yas" w:cs="Yas"/>
          <w:color w:val="000000" w:themeColor="text1"/>
          <w:lang w:bidi="fa-IR"/>
        </w:rPr>
        <w:t xml:space="preserve"> of Mashhad, Mashhad.</w:t>
      </w:r>
      <w:r w:rsidRPr="00CA4479">
        <w:rPr>
          <w:rFonts w:ascii="Yas" w:eastAsia="Times New Roman" w:hAnsi="Yas" w:cs="Yas"/>
          <w:color w:val="000000" w:themeColor="text1"/>
          <w:lang w:bidi="fa-IR"/>
        </w:rPr>
        <w:t xml:space="preserve"> (In Persian)</w:t>
      </w:r>
      <w:r>
        <w:rPr>
          <w:rFonts w:ascii="Yas" w:eastAsia="Times New Roman" w:hAnsi="Yas" w:cs="Yas"/>
          <w:color w:val="000000" w:themeColor="text1"/>
          <w:lang w:bidi="fa-IR"/>
        </w:rPr>
        <w:t>.</w:t>
      </w:r>
    </w:p>
    <w:p w14:paraId="37C5BA4A" w14:textId="321FD932" w:rsidR="00CA4479" w:rsidRPr="00CA4479" w:rsidRDefault="00CA4479" w:rsidP="00115DA8">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r w:rsidRPr="00CA4479">
        <w:rPr>
          <w:rFonts w:ascii="Yas" w:eastAsia="Times New Roman" w:hAnsi="Yas" w:cs="Yas"/>
          <w:color w:val="000000" w:themeColor="text1"/>
          <w:lang w:bidi="fa-IR"/>
        </w:rPr>
        <w:t>Food and Agriculture Organization of the United Nations (FAO)</w:t>
      </w:r>
      <w:r w:rsidR="00115DA8" w:rsidRPr="00115DA8">
        <w:rPr>
          <w:rFonts w:ascii="Yas" w:eastAsia="Times New Roman" w:hAnsi="Yas" w:cs="Yas"/>
          <w:color w:val="000000" w:themeColor="text1"/>
          <w:lang w:bidi="fa-IR"/>
        </w:rPr>
        <w:t xml:space="preserve"> </w:t>
      </w:r>
      <w:r w:rsidR="00115DA8" w:rsidRPr="00CA4479">
        <w:rPr>
          <w:rFonts w:ascii="Yas" w:eastAsia="Times New Roman" w:hAnsi="Yas" w:cs="Yas"/>
          <w:color w:val="000000" w:themeColor="text1"/>
          <w:lang w:bidi="fa-IR"/>
        </w:rPr>
        <w:t>(2017).</w:t>
      </w:r>
      <w:r w:rsidRPr="00CA4479">
        <w:rPr>
          <w:rFonts w:ascii="Yas" w:eastAsia="Times New Roman" w:hAnsi="Yas" w:cs="Yas"/>
          <w:color w:val="000000" w:themeColor="text1"/>
          <w:lang w:bidi="fa-IR"/>
        </w:rPr>
        <w:t xml:space="preserve"> FAOSTAT, Rome, Italy. </w:t>
      </w:r>
    </w:p>
    <w:p w14:paraId="0C11591D" w14:textId="3B86733C" w:rsidR="00CA4479" w:rsidRPr="00CA4479" w:rsidRDefault="00CA4479" w:rsidP="00115DA8">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r w:rsidRPr="00CA4479">
        <w:rPr>
          <w:rFonts w:ascii="Yas" w:eastAsia="Times New Roman" w:hAnsi="Yas" w:cs="Yas"/>
          <w:color w:val="000000" w:themeColor="text1"/>
          <w:lang w:bidi="fa-IR"/>
        </w:rPr>
        <w:t xml:space="preserve">Gaur, T., </w:t>
      </w:r>
      <w:proofErr w:type="spellStart"/>
      <w:r w:rsidRPr="00CA4479">
        <w:rPr>
          <w:rFonts w:ascii="Yas" w:eastAsia="Times New Roman" w:hAnsi="Yas" w:cs="Yas"/>
          <w:color w:val="000000" w:themeColor="text1"/>
          <w:lang w:bidi="fa-IR"/>
        </w:rPr>
        <w:t>Rao</w:t>
      </w:r>
      <w:proofErr w:type="spellEnd"/>
      <w:r w:rsidRPr="00CA4479">
        <w:rPr>
          <w:rFonts w:ascii="Yas" w:eastAsia="Times New Roman" w:hAnsi="Yas" w:cs="Yas"/>
          <w:color w:val="000000" w:themeColor="text1"/>
          <w:lang w:bidi="fa-IR"/>
        </w:rPr>
        <w:t xml:space="preserve">, P.B. </w:t>
      </w:r>
      <w:r w:rsidR="000C2EF1">
        <w:rPr>
          <w:rFonts w:ascii="Yas" w:eastAsia="Times New Roman" w:hAnsi="Yas" w:cs="Yas"/>
          <w:color w:val="000000" w:themeColor="text1"/>
          <w:lang w:bidi="fa-IR"/>
        </w:rPr>
        <w:t>and</w:t>
      </w:r>
      <w:r w:rsidR="000C2EF1"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Kushwaha</w:t>
      </w:r>
      <w:proofErr w:type="spellEnd"/>
      <w:r w:rsidRPr="00CA4479">
        <w:rPr>
          <w:rFonts w:ascii="Yas" w:eastAsia="Times New Roman" w:hAnsi="Yas" w:cs="Yas"/>
          <w:color w:val="000000" w:themeColor="text1"/>
          <w:lang w:bidi="fa-IR"/>
        </w:rPr>
        <w:t>, K</w:t>
      </w:r>
      <w:r w:rsidR="00BA1C7E">
        <w:rPr>
          <w:rFonts w:ascii="Yas" w:eastAsia="Times New Roman" w:hAnsi="Yas" w:cs="Yas"/>
          <w:color w:val="000000" w:themeColor="text1"/>
          <w:lang w:bidi="fa-IR"/>
        </w:rPr>
        <w:t>.</w:t>
      </w:r>
      <w:r w:rsidRPr="00CA4479">
        <w:rPr>
          <w:rFonts w:ascii="Yas" w:eastAsia="Times New Roman" w:hAnsi="Yas" w:cs="Yas"/>
          <w:color w:val="000000" w:themeColor="text1"/>
          <w:lang w:bidi="fa-IR"/>
        </w:rPr>
        <w:t xml:space="preserve">P.S. (2016). Nutritional and anti-nutritional components of some selected edible mushroom </w:t>
      </w:r>
      <w:r w:rsidRPr="00CA4479">
        <w:rPr>
          <w:rFonts w:ascii="Yas" w:eastAsia="Times New Roman" w:hAnsi="Yas" w:cs="Yas"/>
          <w:color w:val="000000" w:themeColor="text1"/>
          <w:lang w:bidi="fa-IR"/>
        </w:rPr>
        <w:lastRenderedPageBreak/>
        <w:t xml:space="preserve">species. </w:t>
      </w:r>
      <w:r w:rsidRPr="00642621">
        <w:rPr>
          <w:rFonts w:ascii="Yas" w:eastAsia="Times New Roman" w:hAnsi="Yas" w:cs="Yas"/>
          <w:i/>
          <w:iCs/>
          <w:color w:val="000000" w:themeColor="text1"/>
          <w:lang w:bidi="fa-IR"/>
        </w:rPr>
        <w:t>Indian Journal of Natural Products and Resources</w:t>
      </w:r>
      <w:r w:rsidRPr="00CA4479">
        <w:rPr>
          <w:rFonts w:ascii="Yas" w:eastAsia="Times New Roman" w:hAnsi="Yas" w:cs="Yas"/>
          <w:color w:val="000000" w:themeColor="text1"/>
          <w:lang w:bidi="fa-IR"/>
        </w:rPr>
        <w:t xml:space="preserve">, </w:t>
      </w:r>
      <w:r w:rsidRPr="00115DA8">
        <w:rPr>
          <w:rFonts w:ascii="Yas" w:eastAsia="Times New Roman" w:hAnsi="Yas" w:cs="Yas"/>
          <w:b/>
          <w:bCs/>
          <w:color w:val="000000" w:themeColor="text1"/>
          <w:lang w:bidi="fa-IR"/>
        </w:rPr>
        <w:t>7</w:t>
      </w:r>
      <w:r w:rsidRPr="00CA4479">
        <w:rPr>
          <w:rFonts w:ascii="Yas" w:eastAsia="Times New Roman" w:hAnsi="Yas" w:cs="Yas"/>
          <w:color w:val="000000" w:themeColor="text1"/>
          <w:lang w:bidi="fa-IR"/>
        </w:rPr>
        <w:t>(2)</w:t>
      </w:r>
      <w:r w:rsidR="00115DA8">
        <w:rPr>
          <w:rFonts w:ascii="Yas" w:eastAsia="Times New Roman" w:hAnsi="Yas" w:cs="Yas"/>
          <w:color w:val="000000" w:themeColor="text1"/>
          <w:lang w:bidi="fa-IR"/>
        </w:rPr>
        <w:t>,</w:t>
      </w:r>
      <w:r w:rsidRPr="00CA4479">
        <w:rPr>
          <w:rFonts w:ascii="Yas" w:eastAsia="Times New Roman" w:hAnsi="Yas" w:cs="Yas"/>
          <w:color w:val="000000" w:themeColor="text1"/>
          <w:lang w:bidi="fa-IR"/>
        </w:rPr>
        <w:t xml:space="preserve"> 155-161.</w:t>
      </w:r>
    </w:p>
    <w:p w14:paraId="1094692E" w14:textId="2FFF9785" w:rsidR="00CA4479" w:rsidRPr="00CA4479" w:rsidRDefault="00CA4479" w:rsidP="00CA4479">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proofErr w:type="spellStart"/>
      <w:r w:rsidRPr="00CA4479">
        <w:rPr>
          <w:rFonts w:ascii="Yas" w:eastAsia="Times New Roman" w:hAnsi="Yas" w:cs="Yas"/>
          <w:color w:val="000000" w:themeColor="text1"/>
          <w:lang w:bidi="fa-IR"/>
        </w:rPr>
        <w:t>Mardani</w:t>
      </w:r>
      <w:proofErr w:type="spellEnd"/>
      <w:r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Najafabadi</w:t>
      </w:r>
      <w:proofErr w:type="spellEnd"/>
      <w:r w:rsidRPr="00CA4479">
        <w:rPr>
          <w:rFonts w:ascii="Yas" w:eastAsia="Times New Roman" w:hAnsi="Yas" w:cs="Yas"/>
          <w:color w:val="000000" w:themeColor="text1"/>
          <w:lang w:bidi="fa-IR"/>
        </w:rPr>
        <w:t xml:space="preserve">, M., </w:t>
      </w:r>
      <w:proofErr w:type="spellStart"/>
      <w:r w:rsidRPr="00CA4479">
        <w:rPr>
          <w:rFonts w:ascii="Yas" w:eastAsia="Times New Roman" w:hAnsi="Yas" w:cs="Yas"/>
          <w:color w:val="000000" w:themeColor="text1"/>
          <w:lang w:bidi="fa-IR"/>
        </w:rPr>
        <w:t>Abdeshahi</w:t>
      </w:r>
      <w:proofErr w:type="spellEnd"/>
      <w:r w:rsidRPr="00CA4479">
        <w:rPr>
          <w:rFonts w:ascii="Yas" w:eastAsia="Times New Roman" w:hAnsi="Yas" w:cs="Yas"/>
          <w:color w:val="000000" w:themeColor="text1"/>
          <w:lang w:bidi="fa-IR"/>
        </w:rPr>
        <w:t xml:space="preserve">, A., </w:t>
      </w:r>
      <w:proofErr w:type="spellStart"/>
      <w:r w:rsidRPr="00CA4479">
        <w:rPr>
          <w:rFonts w:ascii="Yas" w:eastAsia="Times New Roman" w:hAnsi="Yas" w:cs="Yas"/>
          <w:color w:val="000000" w:themeColor="text1"/>
          <w:lang w:bidi="fa-IR"/>
        </w:rPr>
        <w:t>Yavari</w:t>
      </w:r>
      <w:proofErr w:type="spellEnd"/>
      <w:r w:rsidRPr="00CA4479">
        <w:rPr>
          <w:rFonts w:ascii="Yas" w:eastAsia="Times New Roman" w:hAnsi="Yas" w:cs="Yas"/>
          <w:color w:val="000000" w:themeColor="text1"/>
          <w:lang w:bidi="fa-IR"/>
        </w:rPr>
        <w:t xml:space="preserve">, F., </w:t>
      </w:r>
      <w:r w:rsidR="000C2EF1">
        <w:rPr>
          <w:rFonts w:ascii="Yas" w:eastAsia="Times New Roman" w:hAnsi="Yas" w:cs="Yas"/>
          <w:color w:val="000000" w:themeColor="text1"/>
          <w:lang w:bidi="fa-IR"/>
        </w:rPr>
        <w:t>and</w:t>
      </w:r>
      <w:r w:rsidR="000C2EF1"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Naghibeiranvand</w:t>
      </w:r>
      <w:proofErr w:type="spellEnd"/>
      <w:r w:rsidRPr="00CA4479">
        <w:rPr>
          <w:rFonts w:ascii="Yas" w:eastAsia="Times New Roman" w:hAnsi="Yas" w:cs="Yas"/>
          <w:color w:val="000000" w:themeColor="text1"/>
          <w:lang w:bidi="fa-IR"/>
        </w:rPr>
        <w:t xml:space="preserve">, F. (2021). Determining the efficiency and optimal use of inputs under uncertainty conditions for production of edible mushrooms in Iran. </w:t>
      </w:r>
      <w:r w:rsidRPr="00642621">
        <w:rPr>
          <w:rFonts w:ascii="Yas" w:eastAsia="Times New Roman" w:hAnsi="Yas" w:cs="Yas"/>
          <w:i/>
          <w:iCs/>
          <w:color w:val="000000" w:themeColor="text1"/>
          <w:lang w:bidi="fa-IR"/>
        </w:rPr>
        <w:t>Journal of agricultural economics and development</w:t>
      </w:r>
      <w:r w:rsidRPr="00CA4479">
        <w:rPr>
          <w:rFonts w:ascii="Yas" w:eastAsia="Times New Roman" w:hAnsi="Yas" w:cs="Yas"/>
          <w:color w:val="000000" w:themeColor="text1"/>
          <w:lang w:bidi="fa-IR"/>
        </w:rPr>
        <w:t xml:space="preserve">, </w:t>
      </w:r>
      <w:r w:rsidRPr="00115DA8">
        <w:rPr>
          <w:rFonts w:ascii="Yas" w:eastAsia="Times New Roman" w:hAnsi="Yas" w:cs="Yas"/>
          <w:b/>
          <w:bCs/>
          <w:color w:val="000000" w:themeColor="text1"/>
          <w:lang w:bidi="fa-IR"/>
        </w:rPr>
        <w:t>35</w:t>
      </w:r>
      <w:r w:rsidRPr="00CA4479">
        <w:rPr>
          <w:rFonts w:ascii="Yas" w:eastAsia="Times New Roman" w:hAnsi="Yas" w:cs="Yas"/>
          <w:color w:val="000000" w:themeColor="text1"/>
          <w:lang w:bidi="fa-IR"/>
        </w:rPr>
        <w:t>(3): 231-244. (In Persian with English abstract). DOI: 10.22067/JEAD.2021.69647.1029</w:t>
      </w:r>
      <w:r w:rsidR="00115DA8">
        <w:rPr>
          <w:rFonts w:ascii="Yas" w:eastAsia="Times New Roman" w:hAnsi="Yas" w:cs="Yas"/>
          <w:color w:val="000000" w:themeColor="text1"/>
          <w:lang w:bidi="fa-IR"/>
        </w:rPr>
        <w:t>.</w:t>
      </w:r>
    </w:p>
    <w:p w14:paraId="2893D3AB" w14:textId="06526281" w:rsidR="00CA4479" w:rsidRPr="00CA4479" w:rsidRDefault="00CA4479" w:rsidP="00CA4479">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proofErr w:type="spellStart"/>
      <w:r w:rsidRPr="00CA4479">
        <w:rPr>
          <w:rFonts w:ascii="Yas" w:eastAsia="Times New Roman" w:hAnsi="Yas" w:cs="Yas"/>
          <w:color w:val="000000" w:themeColor="text1"/>
          <w:lang w:bidi="fa-IR"/>
        </w:rPr>
        <w:t>Pardeshi</w:t>
      </w:r>
      <w:proofErr w:type="spellEnd"/>
      <w:r w:rsidRPr="00CA4479">
        <w:rPr>
          <w:rFonts w:ascii="Yas" w:eastAsia="Times New Roman" w:hAnsi="Yas" w:cs="Yas"/>
          <w:color w:val="000000" w:themeColor="text1"/>
          <w:lang w:bidi="fa-IR"/>
        </w:rPr>
        <w:t xml:space="preserve">, B.M., </w:t>
      </w:r>
      <w:r w:rsidR="000C2EF1">
        <w:rPr>
          <w:rFonts w:ascii="Yas" w:eastAsia="Times New Roman" w:hAnsi="Yas" w:cs="Yas"/>
          <w:color w:val="000000" w:themeColor="text1"/>
          <w:lang w:bidi="fa-IR"/>
        </w:rPr>
        <w:t>and</w:t>
      </w:r>
      <w:r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Pardeshi</w:t>
      </w:r>
      <w:proofErr w:type="spellEnd"/>
      <w:r w:rsidRPr="00CA4479">
        <w:rPr>
          <w:rFonts w:ascii="Yas" w:eastAsia="Times New Roman" w:hAnsi="Yas" w:cs="Yas"/>
          <w:color w:val="000000" w:themeColor="text1"/>
          <w:lang w:bidi="fa-IR"/>
        </w:rPr>
        <w:t xml:space="preserve">, P. M. (2009). The edible medicinal mushrooms as supportive natural nutrients: Study of nonvolatile mineral contents of some edible medicinal mushrooms from India; eastern remedies for modern western maladies. </w:t>
      </w:r>
      <w:r w:rsidRPr="00642621">
        <w:rPr>
          <w:rFonts w:ascii="Yas" w:eastAsia="Times New Roman" w:hAnsi="Yas" w:cs="Yas"/>
          <w:i/>
          <w:iCs/>
          <w:color w:val="000000" w:themeColor="text1"/>
          <w:lang w:bidi="fa-IR"/>
        </w:rPr>
        <w:t>In Proceedings of the 5th International Medicinal Mushroom Conference</w:t>
      </w:r>
      <w:r w:rsidRPr="00CA4479">
        <w:rPr>
          <w:rFonts w:ascii="Yas" w:eastAsia="Times New Roman" w:hAnsi="Yas" w:cs="Yas"/>
          <w:color w:val="000000" w:themeColor="text1"/>
          <w:lang w:bidi="fa-IR"/>
        </w:rPr>
        <w:t>.</w:t>
      </w:r>
    </w:p>
    <w:p w14:paraId="4A2C0550" w14:textId="5C22263D" w:rsidR="00CA4479" w:rsidRPr="00CA4479" w:rsidRDefault="00CA4479" w:rsidP="00115DA8">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proofErr w:type="spellStart"/>
      <w:r w:rsidRPr="00CA4479">
        <w:rPr>
          <w:rFonts w:ascii="Yas" w:eastAsia="Times New Roman" w:hAnsi="Yas" w:cs="Yas"/>
          <w:color w:val="000000" w:themeColor="text1"/>
          <w:lang w:bidi="fa-IR"/>
        </w:rPr>
        <w:t>Rasekh</w:t>
      </w:r>
      <w:proofErr w:type="spellEnd"/>
      <w:r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Jahromi</w:t>
      </w:r>
      <w:proofErr w:type="spellEnd"/>
      <w:r w:rsidRPr="00CA4479">
        <w:rPr>
          <w:rFonts w:ascii="Yas" w:eastAsia="Times New Roman" w:hAnsi="Yas" w:cs="Yas"/>
          <w:color w:val="000000" w:themeColor="text1"/>
          <w:lang w:bidi="fa-IR"/>
        </w:rPr>
        <w:t xml:space="preserve">, E. </w:t>
      </w:r>
      <w:r w:rsidR="000C2EF1">
        <w:rPr>
          <w:rFonts w:ascii="Yas" w:eastAsia="Times New Roman" w:hAnsi="Yas" w:cs="Yas"/>
          <w:color w:val="000000" w:themeColor="text1"/>
          <w:lang w:bidi="fa-IR"/>
        </w:rPr>
        <w:t>and</w:t>
      </w:r>
      <w:r w:rsidR="000C2EF1"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Norani</w:t>
      </w:r>
      <w:proofErr w:type="spellEnd"/>
      <w:r w:rsidRPr="00CA4479">
        <w:rPr>
          <w:rFonts w:ascii="Yas" w:eastAsia="Times New Roman" w:hAnsi="Yas" w:cs="Yas"/>
          <w:color w:val="000000" w:themeColor="text1"/>
          <w:lang w:bidi="fa-IR"/>
        </w:rPr>
        <w:t xml:space="preserve"> Azad, S. (2020). Productivity and efficiency of meadow mushroom cultivation in selected provinces of the country: data envelopment analysis approach. </w:t>
      </w:r>
      <w:r w:rsidRPr="00642621">
        <w:rPr>
          <w:rFonts w:ascii="Yas" w:eastAsia="Times New Roman" w:hAnsi="Yas" w:cs="Yas"/>
          <w:i/>
          <w:iCs/>
          <w:color w:val="000000" w:themeColor="text1"/>
          <w:lang w:bidi="fa-IR"/>
        </w:rPr>
        <w:t>The journal of planning and budgeting</w:t>
      </w:r>
      <w:r w:rsidRPr="00CA4479">
        <w:rPr>
          <w:rFonts w:ascii="Yas" w:eastAsia="Times New Roman" w:hAnsi="Yas" w:cs="Yas"/>
          <w:color w:val="000000" w:themeColor="text1"/>
          <w:lang w:bidi="fa-IR"/>
        </w:rPr>
        <w:t xml:space="preserve">, </w:t>
      </w:r>
      <w:r w:rsidRPr="00115DA8">
        <w:rPr>
          <w:rFonts w:ascii="Yas" w:eastAsia="Times New Roman" w:hAnsi="Yas" w:cs="Yas"/>
          <w:b/>
          <w:bCs/>
          <w:color w:val="000000" w:themeColor="text1"/>
          <w:lang w:bidi="fa-IR"/>
        </w:rPr>
        <w:t>25</w:t>
      </w:r>
      <w:r w:rsidRPr="00CA4479">
        <w:rPr>
          <w:rFonts w:ascii="Yas" w:eastAsia="Times New Roman" w:hAnsi="Yas" w:cs="Yas"/>
          <w:color w:val="000000" w:themeColor="text1"/>
          <w:lang w:bidi="fa-IR"/>
        </w:rPr>
        <w:t>(3)</w:t>
      </w:r>
      <w:r w:rsidR="00115DA8">
        <w:rPr>
          <w:rFonts w:ascii="Yas" w:eastAsia="Times New Roman" w:hAnsi="Yas" w:cs="Yas"/>
          <w:color w:val="000000" w:themeColor="text1"/>
          <w:lang w:bidi="fa-IR"/>
        </w:rPr>
        <w:t>,</w:t>
      </w:r>
      <w:r w:rsidRPr="00CA4479">
        <w:rPr>
          <w:rFonts w:ascii="Yas" w:eastAsia="Times New Roman" w:hAnsi="Yas" w:cs="Yas"/>
          <w:color w:val="000000" w:themeColor="text1"/>
          <w:lang w:bidi="fa-IR"/>
        </w:rPr>
        <w:t xml:space="preserve"> 145-166. (In Persian with English abstract).</w:t>
      </w:r>
    </w:p>
    <w:p w14:paraId="15D49EC3" w14:textId="210E3A76" w:rsidR="00CA4479" w:rsidRPr="00CA4479" w:rsidRDefault="00CA4479" w:rsidP="00115DA8">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proofErr w:type="spellStart"/>
      <w:r w:rsidRPr="00CA4479">
        <w:rPr>
          <w:rFonts w:ascii="Yas" w:eastAsia="Times New Roman" w:hAnsi="Yas" w:cs="Yas"/>
          <w:color w:val="000000" w:themeColor="text1"/>
          <w:lang w:bidi="fa-IR"/>
        </w:rPr>
        <w:t>Šumi</w:t>
      </w:r>
      <w:r w:rsidRPr="00CA4479">
        <w:rPr>
          <w:rFonts w:ascii="Cambria" w:eastAsia="Times New Roman" w:hAnsi="Cambria" w:cs="Cambria"/>
          <w:color w:val="000000" w:themeColor="text1"/>
          <w:lang w:bidi="fa-IR"/>
        </w:rPr>
        <w:t>ć</w:t>
      </w:r>
      <w:proofErr w:type="spellEnd"/>
      <w:r w:rsidRPr="00CA4479">
        <w:rPr>
          <w:rFonts w:ascii="Yas" w:eastAsia="Times New Roman" w:hAnsi="Yas" w:cs="Yas"/>
          <w:color w:val="000000" w:themeColor="text1"/>
          <w:lang w:bidi="fa-IR"/>
        </w:rPr>
        <w:t xml:space="preserve">, Z., </w:t>
      </w:r>
      <w:proofErr w:type="spellStart"/>
      <w:r w:rsidRPr="00CA4479">
        <w:rPr>
          <w:rFonts w:ascii="Yas" w:eastAsia="Times New Roman" w:hAnsi="Yas" w:cs="Yas"/>
          <w:color w:val="000000" w:themeColor="text1"/>
          <w:lang w:bidi="fa-IR"/>
        </w:rPr>
        <w:t>Vakula</w:t>
      </w:r>
      <w:proofErr w:type="spellEnd"/>
      <w:r w:rsidRPr="00CA4479">
        <w:rPr>
          <w:rFonts w:ascii="Yas" w:eastAsia="Times New Roman" w:hAnsi="Yas" w:cs="Yas"/>
          <w:color w:val="000000" w:themeColor="text1"/>
          <w:lang w:bidi="fa-IR"/>
        </w:rPr>
        <w:t xml:space="preserve">, A., </w:t>
      </w:r>
      <w:proofErr w:type="spellStart"/>
      <w:r w:rsidRPr="00CA4479">
        <w:rPr>
          <w:rFonts w:ascii="Yas" w:eastAsia="Times New Roman" w:hAnsi="Yas" w:cs="Yas"/>
          <w:color w:val="000000" w:themeColor="text1"/>
          <w:lang w:bidi="fa-IR"/>
        </w:rPr>
        <w:t>Tepi</w:t>
      </w:r>
      <w:r w:rsidRPr="00CA4479">
        <w:rPr>
          <w:rFonts w:ascii="Cambria" w:eastAsia="Times New Roman" w:hAnsi="Cambria" w:cs="Cambria"/>
          <w:color w:val="000000" w:themeColor="text1"/>
          <w:lang w:bidi="fa-IR"/>
        </w:rPr>
        <w:t>ć</w:t>
      </w:r>
      <w:proofErr w:type="spellEnd"/>
      <w:r w:rsidRPr="00CA4479">
        <w:rPr>
          <w:rFonts w:ascii="Yas" w:eastAsia="Times New Roman" w:hAnsi="Yas" w:cs="Yas"/>
          <w:color w:val="000000" w:themeColor="text1"/>
          <w:lang w:bidi="fa-IR"/>
        </w:rPr>
        <w:t xml:space="preserve">, A., </w:t>
      </w:r>
      <w:proofErr w:type="spellStart"/>
      <w:r w:rsidRPr="00CA4479">
        <w:rPr>
          <w:rFonts w:ascii="Cambria" w:eastAsia="Times New Roman" w:hAnsi="Cambria" w:cs="Cambria"/>
          <w:color w:val="000000" w:themeColor="text1"/>
          <w:lang w:bidi="fa-IR"/>
        </w:rPr>
        <w:t>Č</w:t>
      </w:r>
      <w:r w:rsidRPr="00CA4479">
        <w:rPr>
          <w:rFonts w:ascii="Yas" w:eastAsia="Times New Roman" w:hAnsi="Yas" w:cs="Yas"/>
          <w:color w:val="000000" w:themeColor="text1"/>
          <w:lang w:bidi="fa-IR"/>
        </w:rPr>
        <w:t>akarevi</w:t>
      </w:r>
      <w:r w:rsidRPr="00CA4479">
        <w:rPr>
          <w:rFonts w:ascii="Cambria" w:eastAsia="Times New Roman" w:hAnsi="Cambria" w:cs="Cambria"/>
          <w:color w:val="000000" w:themeColor="text1"/>
          <w:lang w:bidi="fa-IR"/>
        </w:rPr>
        <w:t>ć</w:t>
      </w:r>
      <w:proofErr w:type="spellEnd"/>
      <w:r w:rsidRPr="00CA4479">
        <w:rPr>
          <w:rFonts w:ascii="Yas" w:eastAsia="Times New Roman" w:hAnsi="Yas" w:cs="Yas"/>
          <w:color w:val="000000" w:themeColor="text1"/>
          <w:lang w:bidi="fa-IR"/>
        </w:rPr>
        <w:t xml:space="preserve">, J., Vitas, J., </w:t>
      </w:r>
      <w:r w:rsidR="000C2EF1">
        <w:rPr>
          <w:rFonts w:ascii="Yas" w:eastAsia="Times New Roman" w:hAnsi="Yas" w:cs="Yas"/>
          <w:color w:val="000000" w:themeColor="text1"/>
          <w:lang w:bidi="fa-IR"/>
        </w:rPr>
        <w:t>and</w:t>
      </w:r>
      <w:r w:rsidR="000C2EF1" w:rsidRPr="00CA4479">
        <w:rPr>
          <w:rFonts w:ascii="Yas" w:eastAsia="Times New Roman" w:hAnsi="Yas" w:cs="Yas"/>
          <w:color w:val="000000" w:themeColor="text1"/>
          <w:lang w:bidi="fa-IR"/>
        </w:rPr>
        <w:t xml:space="preserve"> </w:t>
      </w:r>
      <w:proofErr w:type="spellStart"/>
      <w:r w:rsidRPr="00CA4479">
        <w:rPr>
          <w:rFonts w:ascii="Yas" w:eastAsia="Times New Roman" w:hAnsi="Yas" w:cs="Yas"/>
          <w:color w:val="000000" w:themeColor="text1"/>
          <w:lang w:bidi="fa-IR"/>
        </w:rPr>
        <w:t>Pavli</w:t>
      </w:r>
      <w:r w:rsidRPr="00CA4479">
        <w:rPr>
          <w:rFonts w:ascii="Cambria" w:eastAsia="Times New Roman" w:hAnsi="Cambria" w:cs="Cambria"/>
          <w:color w:val="000000" w:themeColor="text1"/>
          <w:lang w:bidi="fa-IR"/>
        </w:rPr>
        <w:t>ć</w:t>
      </w:r>
      <w:proofErr w:type="spellEnd"/>
      <w:r w:rsidRPr="00CA4479">
        <w:rPr>
          <w:rFonts w:ascii="Yas" w:eastAsia="Times New Roman" w:hAnsi="Yas" w:cs="Yas"/>
          <w:color w:val="000000" w:themeColor="text1"/>
          <w:lang w:bidi="fa-IR"/>
        </w:rPr>
        <w:t xml:space="preserve">, B. (2016). Modeling and optimization of red currants vacuum drying process by response surface methodology (RSM). </w:t>
      </w:r>
      <w:r w:rsidRPr="00642621">
        <w:rPr>
          <w:rFonts w:ascii="Yas" w:eastAsia="Times New Roman" w:hAnsi="Yas" w:cs="Yas"/>
          <w:i/>
          <w:iCs/>
          <w:color w:val="000000" w:themeColor="text1"/>
          <w:lang w:bidi="fa-IR"/>
        </w:rPr>
        <w:t>Food chemistry</w:t>
      </w:r>
      <w:r w:rsidRPr="00CA4479">
        <w:rPr>
          <w:rFonts w:ascii="Yas" w:eastAsia="Times New Roman" w:hAnsi="Yas" w:cs="Yas"/>
          <w:color w:val="000000" w:themeColor="text1"/>
          <w:lang w:bidi="fa-IR"/>
        </w:rPr>
        <w:t xml:space="preserve">, </w:t>
      </w:r>
      <w:r w:rsidRPr="00115DA8">
        <w:rPr>
          <w:rFonts w:ascii="Yas" w:eastAsia="Times New Roman" w:hAnsi="Yas" w:cs="Yas"/>
          <w:b/>
          <w:bCs/>
          <w:color w:val="000000" w:themeColor="text1"/>
          <w:lang w:bidi="fa-IR"/>
        </w:rPr>
        <w:t>203</w:t>
      </w:r>
      <w:r w:rsidR="00115DA8">
        <w:rPr>
          <w:rFonts w:ascii="Yas" w:eastAsia="Times New Roman" w:hAnsi="Yas" w:cs="Yas"/>
          <w:color w:val="000000" w:themeColor="text1"/>
          <w:lang w:bidi="fa-IR"/>
        </w:rPr>
        <w:t>,</w:t>
      </w:r>
      <w:r w:rsidRPr="00CA4479">
        <w:rPr>
          <w:rFonts w:ascii="Yas" w:eastAsia="Times New Roman" w:hAnsi="Yas" w:cs="Yas"/>
          <w:color w:val="000000" w:themeColor="text1"/>
          <w:lang w:bidi="fa-IR"/>
        </w:rPr>
        <w:t xml:space="preserve"> 465-475.</w:t>
      </w:r>
    </w:p>
    <w:p w14:paraId="18DB6A5F" w14:textId="354247E6" w:rsidR="00CA4479" w:rsidRPr="00CA4479" w:rsidRDefault="00CA4479" w:rsidP="00CA4479">
      <w:pPr>
        <w:pStyle w:val="ListParagraph"/>
        <w:numPr>
          <w:ilvl w:val="0"/>
          <w:numId w:val="9"/>
        </w:numPr>
        <w:spacing w:after="0" w:line="240" w:lineRule="auto"/>
        <w:ind w:left="561" w:hanging="561"/>
        <w:contextualSpacing w:val="0"/>
        <w:jc w:val="lowKashida"/>
        <w:rPr>
          <w:rFonts w:ascii="Yas" w:eastAsia="Times New Roman" w:hAnsi="Yas" w:cs="Yas"/>
          <w:color w:val="000000" w:themeColor="text1"/>
          <w:lang w:bidi="fa-IR"/>
        </w:rPr>
      </w:pPr>
      <w:r w:rsidRPr="00CA4479">
        <w:rPr>
          <w:rFonts w:ascii="Yas" w:eastAsia="Times New Roman" w:hAnsi="Yas" w:cs="Yas"/>
          <w:color w:val="000000" w:themeColor="text1"/>
          <w:lang w:bidi="fa-IR"/>
        </w:rPr>
        <w:t xml:space="preserve">Wickham, H. (2010). A layered grammar of graphics. </w:t>
      </w:r>
      <w:r w:rsidRPr="00CA4479">
        <w:rPr>
          <w:rFonts w:ascii="Yas" w:eastAsia="Times New Roman" w:hAnsi="Yas" w:cs="Yas"/>
          <w:i/>
          <w:iCs/>
          <w:color w:val="000000" w:themeColor="text1"/>
          <w:lang w:bidi="fa-IR"/>
        </w:rPr>
        <w:t>Journal of Computational and Graphical Statistics</w:t>
      </w:r>
      <w:r w:rsidRPr="00CA4479">
        <w:rPr>
          <w:rFonts w:ascii="Yas" w:eastAsia="Times New Roman" w:hAnsi="Yas" w:cs="Yas"/>
          <w:color w:val="000000" w:themeColor="text1"/>
          <w:lang w:bidi="fa-IR"/>
        </w:rPr>
        <w:t xml:space="preserve">, </w:t>
      </w:r>
      <w:r w:rsidRPr="00115DA8">
        <w:rPr>
          <w:rFonts w:ascii="Yas" w:eastAsia="Times New Roman" w:hAnsi="Yas" w:cs="Yas"/>
          <w:b/>
          <w:bCs/>
          <w:color w:val="000000" w:themeColor="text1"/>
          <w:lang w:bidi="fa-IR"/>
        </w:rPr>
        <w:t>19</w:t>
      </w:r>
      <w:r w:rsidRPr="00CA4479">
        <w:rPr>
          <w:rFonts w:ascii="Yas" w:eastAsia="Times New Roman" w:hAnsi="Yas" w:cs="Yas"/>
          <w:color w:val="000000" w:themeColor="text1"/>
          <w:lang w:bidi="fa-IR"/>
        </w:rPr>
        <w:t>(1)</w:t>
      </w:r>
      <w:r w:rsidR="00115DA8">
        <w:rPr>
          <w:rFonts w:ascii="Yas" w:eastAsia="Times New Roman" w:hAnsi="Yas" w:cs="Yas"/>
          <w:color w:val="000000" w:themeColor="text1"/>
          <w:lang w:bidi="fa-IR"/>
        </w:rPr>
        <w:t>,</w:t>
      </w:r>
      <w:r w:rsidRPr="00CA4479">
        <w:rPr>
          <w:rFonts w:ascii="Yas" w:eastAsia="Times New Roman" w:hAnsi="Yas" w:cs="Yas"/>
          <w:color w:val="000000" w:themeColor="text1"/>
          <w:lang w:bidi="fa-IR"/>
        </w:rPr>
        <w:t xml:space="preserve"> 3-28. DOI: 10.1198/jcgs.2009.07098</w:t>
      </w:r>
      <w:r w:rsidR="00115DA8">
        <w:rPr>
          <w:rFonts w:ascii="Yas" w:eastAsia="Times New Roman" w:hAnsi="Yas" w:cs="Yas"/>
          <w:color w:val="000000" w:themeColor="text1"/>
          <w:lang w:bidi="fa-IR"/>
        </w:rPr>
        <w:t>.</w:t>
      </w:r>
      <w:r w:rsidRPr="00CA4479">
        <w:rPr>
          <w:rFonts w:ascii="Yas" w:eastAsia="Times New Roman" w:hAnsi="Yas" w:cs="Yas"/>
          <w:color w:val="000000" w:themeColor="text1"/>
          <w:lang w:bidi="fa-IR"/>
        </w:rPr>
        <w:t xml:space="preserve"> </w:t>
      </w:r>
    </w:p>
    <w:bookmarkEnd w:id="1"/>
    <w:p w14:paraId="4F2857BF" w14:textId="77777777" w:rsidR="00642621" w:rsidRDefault="00642621" w:rsidP="00132044">
      <w:pPr>
        <w:shd w:val="clear" w:color="auto" w:fill="FFFFFF" w:themeFill="background1"/>
        <w:tabs>
          <w:tab w:val="right" w:pos="6413"/>
        </w:tabs>
        <w:bidi/>
        <w:spacing w:before="60" w:after="0"/>
        <w:jc w:val="both"/>
        <w:rPr>
          <w:rFonts w:ascii="Yas" w:eastAsia="Times New Roman" w:hAnsi="Yas" w:cs="Yas"/>
          <w:color w:val="000000" w:themeColor="text1"/>
          <w:rtl/>
          <w:lang w:bidi="fa-IR"/>
        </w:rPr>
      </w:pPr>
    </w:p>
    <w:p w14:paraId="5C06831F" w14:textId="77777777" w:rsidR="008D0B52" w:rsidRPr="0037328E" w:rsidRDefault="008D0B52" w:rsidP="008D0B52">
      <w:pPr>
        <w:shd w:val="clear" w:color="auto" w:fill="FFFFFF" w:themeFill="background1"/>
        <w:tabs>
          <w:tab w:val="right" w:pos="6413"/>
        </w:tabs>
        <w:bidi/>
        <w:spacing w:before="60" w:after="120"/>
        <w:rPr>
          <w:rFonts w:ascii="Yas" w:hAnsi="Yas" w:cs="Yas"/>
          <w:b/>
          <w:bCs/>
          <w:color w:val="000000" w:themeColor="text1"/>
          <w:sz w:val="16"/>
          <w:szCs w:val="16"/>
          <w:rtl/>
        </w:rPr>
      </w:pPr>
      <w:bookmarkStart w:id="2" w:name="_Hlk137973639"/>
      <w:bookmarkEnd w:id="2"/>
      <w:r>
        <w:rPr>
          <w:rFonts w:ascii="Yas" w:hAnsi="Yas" w:cs="Yas" w:hint="cs"/>
          <w:b/>
          <w:bCs/>
          <w:color w:val="000000" w:themeColor="text1"/>
          <w:sz w:val="16"/>
          <w:szCs w:val="16"/>
          <w:rtl/>
          <w:lang w:bidi="fa-IR"/>
        </w:rPr>
        <w:t>ایمان احمدی</w:t>
      </w:r>
    </w:p>
    <w:p w14:paraId="00E115F4" w14:textId="77777777" w:rsidR="008D0B52" w:rsidRPr="0037328E" w:rsidRDefault="008D0B52" w:rsidP="008D0B52">
      <w:pPr>
        <w:shd w:val="clear" w:color="auto" w:fill="FFFFFF" w:themeFill="background1"/>
        <w:bidi/>
        <w:spacing w:after="0"/>
        <w:rPr>
          <w:rFonts w:ascii="Yas" w:hAnsi="Yas" w:cs="Yas"/>
          <w:color w:val="000000" w:themeColor="text1"/>
          <w:sz w:val="16"/>
          <w:szCs w:val="16"/>
          <w:rtl/>
        </w:rPr>
      </w:pPr>
      <w:r>
        <w:rPr>
          <w:rFonts w:ascii="Yas" w:hAnsi="Yas" w:cs="Yas" w:hint="cs"/>
          <w:color w:val="000000" w:themeColor="text1"/>
          <w:sz w:val="16"/>
          <w:szCs w:val="16"/>
          <w:rtl/>
        </w:rPr>
        <w:t xml:space="preserve">دکترای مهندسی مکانیک بیوسیستم </w:t>
      </w:r>
    </w:p>
    <w:p w14:paraId="5613F560" w14:textId="77777777" w:rsidR="008D0B52" w:rsidRDefault="008D0B52" w:rsidP="008D0B52">
      <w:pPr>
        <w:shd w:val="clear" w:color="auto" w:fill="FFFFFF" w:themeFill="background1"/>
        <w:autoSpaceDE w:val="0"/>
        <w:autoSpaceDN w:val="0"/>
        <w:bidi/>
        <w:adjustRightInd w:val="0"/>
        <w:spacing w:after="0"/>
        <w:rPr>
          <w:rFonts w:ascii="Yas" w:hAnsi="Yas" w:cs="Yas"/>
          <w:sz w:val="16"/>
          <w:szCs w:val="16"/>
          <w:rtl/>
          <w:lang w:bidi="fa-IR"/>
        </w:rPr>
      </w:pPr>
      <w:r>
        <w:rPr>
          <w:rFonts w:ascii="Yas" w:hAnsi="Yas" w:cs="Yas" w:hint="cs"/>
          <w:sz w:val="16"/>
          <w:szCs w:val="16"/>
          <w:rtl/>
        </w:rPr>
        <w:t>گروه مهندسی تولید و ژنتیک گیاهی، واحد اصفهان (خوراسگان)، دانشگاه آزاد اسلامی، اصفهان، ایران.</w:t>
      </w:r>
    </w:p>
    <w:p w14:paraId="56B94582" w14:textId="77777777" w:rsidR="008D0B52" w:rsidRPr="00642621" w:rsidRDefault="008D0B52" w:rsidP="008D0B52">
      <w:pPr>
        <w:suppressLineNumbers/>
        <w:bidi/>
        <w:spacing w:after="0"/>
        <w:ind w:left="-1"/>
        <w:rPr>
          <w:rFonts w:ascii="Yas" w:hAnsi="Yas" w:cs="Yas"/>
          <w:sz w:val="16"/>
          <w:szCs w:val="16"/>
        </w:rPr>
      </w:pPr>
      <w:r w:rsidRPr="00115DA8">
        <w:rPr>
          <w:rFonts w:ascii="Yas" w:hAnsi="Yas" w:cs="Yas"/>
          <w:b/>
          <w:bCs/>
          <w:sz w:val="16"/>
          <w:szCs w:val="16"/>
          <w:rtl/>
        </w:rPr>
        <w:t>رایانشانی:</w:t>
      </w:r>
      <w:r w:rsidRPr="002913C5">
        <w:rPr>
          <w:rFonts w:ascii="Yas" w:hAnsi="Yas" w:cs="Yas" w:hint="cs"/>
          <w:sz w:val="16"/>
          <w:szCs w:val="16"/>
          <w:rtl/>
        </w:rPr>
        <w:t xml:space="preserve">  </w:t>
      </w:r>
      <w:r>
        <w:rPr>
          <w:rFonts w:ascii="Yas" w:hAnsi="Yas" w:cs="Yas"/>
          <w:sz w:val="16"/>
          <w:szCs w:val="16"/>
        </w:rPr>
        <w:t>imanahmadi1358@iau.ac.ir</w:t>
      </w:r>
    </w:p>
    <w:p w14:paraId="235A8856" w14:textId="08E1DDCC" w:rsidR="00642621" w:rsidRPr="00642621" w:rsidRDefault="00642621" w:rsidP="008D0B52">
      <w:pPr>
        <w:shd w:val="clear" w:color="auto" w:fill="FFFFFF" w:themeFill="background1"/>
        <w:tabs>
          <w:tab w:val="right" w:pos="6413"/>
        </w:tabs>
        <w:bidi/>
        <w:spacing w:before="60" w:after="120"/>
        <w:jc w:val="both"/>
        <w:rPr>
          <w:rFonts w:ascii="Yas" w:hAnsi="Yas" w:cs="Yas"/>
          <w:sz w:val="16"/>
          <w:szCs w:val="16"/>
        </w:rPr>
      </w:pPr>
    </w:p>
    <w:sectPr w:rsidR="00642621" w:rsidRPr="00642621" w:rsidSect="004A2A9C">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7" w:h="16840" w:code="9"/>
      <w:pgMar w:top="3396" w:right="2552" w:bottom="3124" w:left="2552" w:header="2665" w:footer="2665" w:gutter="0"/>
      <w:pgNumType w:start="125"/>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CA816" w14:textId="77777777" w:rsidR="00961A82" w:rsidRDefault="00961A82" w:rsidP="00FC276B">
      <w:pPr>
        <w:spacing w:after="0" w:line="240" w:lineRule="auto"/>
      </w:pPr>
      <w:r>
        <w:separator/>
      </w:r>
    </w:p>
  </w:endnote>
  <w:endnote w:type="continuationSeparator" w:id="0">
    <w:p w14:paraId="32DAEDA5" w14:textId="77777777" w:rsidR="00961A82" w:rsidRDefault="00961A82" w:rsidP="00FC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as">
    <w:panose1 w:val="02000503080000020003"/>
    <w:charset w:val="00"/>
    <w:family w:val="auto"/>
    <w:pitch w:val="variable"/>
    <w:sig w:usb0="00002007" w:usb1="80000000" w:usb2="00000008" w:usb3="00000000" w:csb0="0000005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PT Nazanin">
    <w:panose1 w:val="00000400000000000000"/>
    <w:charset w:val="02"/>
    <w:family w:val="auto"/>
    <w:pitch w:val="variable"/>
    <w:sig w:usb0="00000000" w:usb1="10000000" w:usb2="00000000" w:usb3="00000000" w:csb0="80000000" w:csb1="00000000"/>
  </w:font>
  <w:font w:name="B Yeka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58FEC" w14:textId="35610B50" w:rsidR="00947693" w:rsidRPr="00947693" w:rsidRDefault="00947693" w:rsidP="004A2A9C">
    <w:pPr>
      <w:pStyle w:val="Footer"/>
      <w:widowControl w:val="0"/>
      <w:tabs>
        <w:tab w:val="center" w:leader="dot" w:pos="3402"/>
        <w:tab w:val="left" w:leader="dot" w:pos="6519"/>
      </w:tabs>
      <w:bidi/>
    </w:pPr>
    <w:r w:rsidRPr="003F040E">
      <w:rPr>
        <w:rFonts w:cs="B Yekan" w:hint="cs"/>
        <w:sz w:val="10"/>
        <w:szCs w:val="14"/>
        <w:rtl/>
      </w:rPr>
      <w:tab/>
    </w:r>
    <w:r>
      <w:rPr>
        <w:rFonts w:cs="B Yekan" w:hint="cs"/>
        <w:sz w:val="10"/>
        <w:szCs w:val="14"/>
        <w:rtl/>
      </w:rPr>
      <w:t>مجله‌ی بررسی‌های آمار رسمی ایران</w:t>
    </w:r>
    <w:r w:rsidRPr="003F040E">
      <w:rPr>
        <w:rFonts w:cs="B Yekan" w:hint="cs"/>
        <w:sz w:val="10"/>
        <w:szCs w:val="14"/>
        <w:rtl/>
      </w:rPr>
      <w:t xml:space="preserve">، </w:t>
    </w:r>
    <w:r>
      <w:rPr>
        <w:rFonts w:cs="B Yekan" w:hint="cs"/>
        <w:sz w:val="10"/>
        <w:szCs w:val="14"/>
        <w:rtl/>
      </w:rPr>
      <w:t xml:space="preserve">سال </w:t>
    </w:r>
    <w:r>
      <w:rPr>
        <w:rFonts w:cs="B Yekan" w:hint="cs"/>
        <w:sz w:val="10"/>
        <w:szCs w:val="14"/>
        <w:rtl/>
      </w:rPr>
      <w:t>۳</w:t>
    </w:r>
    <w:r w:rsidR="004A2A9C">
      <w:rPr>
        <w:rFonts w:cs="B Yekan" w:hint="cs"/>
        <w:sz w:val="10"/>
        <w:szCs w:val="14"/>
        <w:rtl/>
      </w:rPr>
      <w:t>۵</w:t>
    </w:r>
    <w:r>
      <w:rPr>
        <w:rFonts w:cs="B Yekan" w:hint="cs"/>
        <w:sz w:val="10"/>
        <w:szCs w:val="14"/>
        <w:rtl/>
      </w:rPr>
      <w:t>، شماره</w:t>
    </w:r>
    <w:r>
      <w:rPr>
        <w:rFonts w:cs="B Yekan" w:hint="eastAsia"/>
        <w:sz w:val="10"/>
        <w:szCs w:val="14"/>
        <w:rtl/>
      </w:rPr>
      <w:t>‌ی</w:t>
    </w:r>
    <w:r>
      <w:rPr>
        <w:rFonts w:cs="B Yekan" w:hint="cs"/>
        <w:sz w:val="10"/>
        <w:szCs w:val="14"/>
        <w:rtl/>
      </w:rPr>
      <w:t xml:space="preserve"> ‌</w:t>
    </w:r>
    <w:r w:rsidR="00DB3277">
      <w:rPr>
        <w:rFonts w:cs="B Yekan" w:hint="cs"/>
        <w:sz w:val="10"/>
        <w:szCs w:val="14"/>
        <w:rtl/>
      </w:rPr>
      <w:t>۲</w:t>
    </w:r>
    <w:r w:rsidRPr="003F040E">
      <w:rPr>
        <w:rFonts w:cs="B Yekan" w:hint="cs"/>
        <w:sz w:val="10"/>
        <w:szCs w:val="14"/>
        <w:rtl/>
      </w:rPr>
      <w:t xml:space="preserve">، </w:t>
    </w:r>
    <w:r w:rsidR="00DB3277">
      <w:rPr>
        <w:rFonts w:cs="B Yekan" w:hint="cs"/>
        <w:sz w:val="10"/>
        <w:szCs w:val="14"/>
        <w:rtl/>
      </w:rPr>
      <w:t>پاییز و زمستان</w:t>
    </w:r>
    <w:r>
      <w:rPr>
        <w:rFonts w:cs="B Yekan" w:hint="cs"/>
        <w:sz w:val="10"/>
        <w:szCs w:val="14"/>
        <w:rtl/>
      </w:rPr>
      <w:t xml:space="preserve"> ۱۴۰</w:t>
    </w:r>
    <w:r w:rsidR="004A2A9C">
      <w:rPr>
        <w:rFonts w:cs="B Yekan" w:hint="cs"/>
        <w:sz w:val="10"/>
        <w:szCs w:val="14"/>
        <w:rtl/>
      </w:rPr>
      <w:t>۳</w:t>
    </w:r>
    <w:r w:rsidRPr="003F040E">
      <w:rPr>
        <w:rFonts w:cs="B Yekan" w:hint="cs"/>
        <w:sz w:val="10"/>
        <w:szCs w:val="14"/>
        <w:rtl/>
      </w:rPr>
      <w:t xml:space="preserve">، صص </w:t>
    </w:r>
    <w:r w:rsidR="004A2A9C">
      <w:rPr>
        <w:rFonts w:cs="B Yekan" w:hint="cs"/>
        <w:sz w:val="10"/>
        <w:szCs w:val="14"/>
        <w:rtl/>
      </w:rPr>
      <w:t>۱۲۵</w:t>
    </w:r>
    <w:r>
      <w:rPr>
        <w:rFonts w:cs="B Yekan" w:hint="cs"/>
        <w:sz w:val="10"/>
        <w:szCs w:val="14"/>
        <w:rtl/>
      </w:rPr>
      <w:t xml:space="preserve">- </w:t>
    </w:r>
    <w:r w:rsidR="004A2A9C">
      <w:rPr>
        <w:rFonts w:cs="B Yekan" w:hint="cs"/>
        <w:sz w:val="10"/>
        <w:szCs w:val="14"/>
        <w:rtl/>
      </w:rPr>
      <w:t>۱۴۰</w:t>
    </w:r>
    <w:r w:rsidR="00BA1C7E" w:rsidRPr="003F040E">
      <w:rPr>
        <w:rFonts w:cs="B Yekan" w:hint="cs"/>
        <w:sz w:val="10"/>
        <w:szCs w:val="14"/>
        <w:rt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85A5A" w14:textId="73B2AB96" w:rsidR="00947693" w:rsidRPr="003F6FCC" w:rsidRDefault="003F6FCC" w:rsidP="004A2A9C">
    <w:pPr>
      <w:pStyle w:val="Footer"/>
      <w:widowControl w:val="0"/>
      <w:tabs>
        <w:tab w:val="center" w:leader="dot" w:pos="3402"/>
        <w:tab w:val="left" w:leader="dot" w:pos="6661"/>
      </w:tabs>
      <w:bidi/>
      <w:rPr>
        <w:lang w:bidi="fa-IR"/>
      </w:rPr>
    </w:pPr>
    <w:r w:rsidRPr="003F040E">
      <w:rPr>
        <w:rFonts w:cs="B Yekan" w:hint="cs"/>
        <w:sz w:val="10"/>
        <w:szCs w:val="14"/>
        <w:rtl/>
      </w:rPr>
      <w:tab/>
    </w:r>
    <w:r>
      <w:rPr>
        <w:rFonts w:cs="B Yekan" w:hint="cs"/>
        <w:sz w:val="10"/>
        <w:szCs w:val="14"/>
        <w:rtl/>
      </w:rPr>
      <w:t>مجله‌ی بررسی‌های آمار رسمی ایران</w:t>
    </w:r>
    <w:r w:rsidRPr="003F040E">
      <w:rPr>
        <w:rFonts w:cs="B Yekan" w:hint="cs"/>
        <w:sz w:val="10"/>
        <w:szCs w:val="14"/>
        <w:rtl/>
      </w:rPr>
      <w:t xml:space="preserve">، </w:t>
    </w:r>
    <w:r>
      <w:rPr>
        <w:rFonts w:cs="B Yekan" w:hint="cs"/>
        <w:sz w:val="10"/>
        <w:szCs w:val="14"/>
        <w:rtl/>
      </w:rPr>
      <w:t>س</w:t>
    </w:r>
    <w:r>
      <w:rPr>
        <w:rFonts w:cs="B Yekan" w:hint="cs"/>
        <w:sz w:val="10"/>
        <w:szCs w:val="14"/>
        <w:rtl/>
        <w:lang w:bidi="fa-IR"/>
      </w:rPr>
      <w:t>ا</w:t>
    </w:r>
    <w:r>
      <w:rPr>
        <w:rFonts w:cs="B Yekan" w:hint="cs"/>
        <w:sz w:val="10"/>
        <w:szCs w:val="14"/>
        <w:rtl/>
      </w:rPr>
      <w:t xml:space="preserve">ل </w:t>
    </w:r>
    <w:r>
      <w:rPr>
        <w:rFonts w:cs="B Yekan" w:hint="cs"/>
        <w:sz w:val="10"/>
        <w:szCs w:val="14"/>
        <w:rtl/>
      </w:rPr>
      <w:t>۳</w:t>
    </w:r>
    <w:r w:rsidR="004A2A9C">
      <w:rPr>
        <w:rFonts w:cs="B Yekan" w:hint="cs"/>
        <w:sz w:val="10"/>
        <w:szCs w:val="14"/>
        <w:rtl/>
      </w:rPr>
      <w:t>۵</w:t>
    </w:r>
    <w:r>
      <w:rPr>
        <w:rFonts w:cs="B Yekan" w:hint="cs"/>
        <w:sz w:val="10"/>
        <w:szCs w:val="14"/>
        <w:rtl/>
      </w:rPr>
      <w:t>، شماره</w:t>
    </w:r>
    <w:r>
      <w:rPr>
        <w:rFonts w:cs="B Yekan" w:hint="eastAsia"/>
        <w:sz w:val="10"/>
        <w:szCs w:val="14"/>
        <w:rtl/>
      </w:rPr>
      <w:t>‌ی</w:t>
    </w:r>
    <w:r>
      <w:rPr>
        <w:rFonts w:cs="B Yekan" w:hint="cs"/>
        <w:sz w:val="10"/>
        <w:szCs w:val="14"/>
        <w:rtl/>
      </w:rPr>
      <w:t xml:space="preserve">‌ </w:t>
    </w:r>
    <w:r w:rsidR="00DB3277">
      <w:rPr>
        <w:rFonts w:cs="B Yekan" w:hint="cs"/>
        <w:sz w:val="10"/>
        <w:szCs w:val="14"/>
        <w:rtl/>
      </w:rPr>
      <w:t>۲</w:t>
    </w:r>
    <w:r w:rsidRPr="003F040E">
      <w:rPr>
        <w:rFonts w:cs="B Yekan" w:hint="cs"/>
        <w:sz w:val="10"/>
        <w:szCs w:val="14"/>
        <w:rtl/>
      </w:rPr>
      <w:t xml:space="preserve">، </w:t>
    </w:r>
    <w:r w:rsidR="00DB3277">
      <w:rPr>
        <w:rFonts w:cs="B Yekan" w:hint="cs"/>
        <w:sz w:val="10"/>
        <w:szCs w:val="14"/>
        <w:rtl/>
      </w:rPr>
      <w:t xml:space="preserve">پاییز و زمستان </w:t>
    </w:r>
    <w:r>
      <w:rPr>
        <w:rFonts w:cs="B Yekan" w:hint="cs"/>
        <w:sz w:val="10"/>
        <w:szCs w:val="14"/>
        <w:rtl/>
      </w:rPr>
      <w:t>۱۴۰</w:t>
    </w:r>
    <w:r w:rsidR="004A2A9C">
      <w:rPr>
        <w:rFonts w:cs="B Yekan" w:hint="cs"/>
        <w:sz w:val="10"/>
        <w:szCs w:val="14"/>
        <w:rtl/>
      </w:rPr>
      <w:t>۳</w:t>
    </w:r>
    <w:r w:rsidRPr="003F040E">
      <w:rPr>
        <w:rFonts w:cs="B Yekan" w:hint="cs"/>
        <w:sz w:val="10"/>
        <w:szCs w:val="14"/>
        <w:rtl/>
      </w:rPr>
      <w:t xml:space="preserve">، صص </w:t>
    </w:r>
    <w:r w:rsidR="004A2A9C">
      <w:rPr>
        <w:rFonts w:cs="B Yekan" w:hint="cs"/>
        <w:sz w:val="10"/>
        <w:szCs w:val="14"/>
        <w:rtl/>
      </w:rPr>
      <w:t>۱۲۵</w:t>
    </w:r>
    <w:r>
      <w:rPr>
        <w:rFonts w:cs="B Yekan" w:hint="cs"/>
        <w:sz w:val="10"/>
        <w:szCs w:val="14"/>
        <w:rtl/>
      </w:rPr>
      <w:t xml:space="preserve">- </w:t>
    </w:r>
    <w:r w:rsidR="004A2A9C">
      <w:rPr>
        <w:rFonts w:cs="B Yekan" w:hint="cs"/>
        <w:sz w:val="10"/>
        <w:szCs w:val="14"/>
        <w:rtl/>
      </w:rPr>
      <w:t>۱۴۰</w:t>
    </w:r>
    <w:r w:rsidR="00BA1C7E" w:rsidRPr="003F040E">
      <w:rPr>
        <w:rFonts w:cs="B Yekan" w:hint="cs"/>
        <w:sz w:val="10"/>
        <w:szCs w:val="14"/>
        <w:rt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C849F" w14:textId="51AD6BFD" w:rsidR="00947693" w:rsidRPr="00654A2D" w:rsidRDefault="00947693" w:rsidP="007F4484">
    <w:pPr>
      <w:bidi/>
      <w:spacing w:after="0"/>
      <w:rPr>
        <w:rFonts w:ascii="Yas" w:hAnsi="Yas" w:cs="Yas"/>
        <w:rtl/>
        <w:lang w:bidi="fa-IR"/>
      </w:rPr>
    </w:pPr>
    <w:r>
      <w:rPr>
        <w:noProof/>
        <w:rtl/>
      </w:rPr>
      <mc:AlternateContent>
        <mc:Choice Requires="wps">
          <w:drawing>
            <wp:anchor distT="4294967295" distB="4294967295" distL="114300" distR="114300" simplePos="0" relativeHeight="251663360" behindDoc="0" locked="0" layoutInCell="1" allowOverlap="1" wp14:anchorId="75C8AF3C" wp14:editId="2EF78B15">
              <wp:simplePos x="0" y="0"/>
              <wp:positionH relativeFrom="column">
                <wp:posOffset>1628140</wp:posOffset>
              </wp:positionH>
              <wp:positionV relativeFrom="paragraph">
                <wp:posOffset>8422639</wp:posOffset>
              </wp:positionV>
              <wp:extent cx="4312285" cy="0"/>
              <wp:effectExtent l="0" t="0" r="12065" b="1905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1A0FF9" id="Line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2pt,663.2pt" to="467.75pt,6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jL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"/>
          </w:pict>
        </mc:Fallback>
      </mc:AlternateContent>
    </w:r>
    <w:r>
      <w:rPr>
        <w:noProof/>
        <w:rtl/>
      </w:rPr>
      <mc:AlternateContent>
        <mc:Choice Requires="wps">
          <w:drawing>
            <wp:anchor distT="4294967295" distB="4294967295" distL="114300" distR="114300" simplePos="0" relativeHeight="251662336" behindDoc="0" locked="0" layoutInCell="1" allowOverlap="1" wp14:anchorId="699F68E3" wp14:editId="2387B883">
              <wp:simplePos x="0" y="0"/>
              <wp:positionH relativeFrom="column">
                <wp:posOffset>7620</wp:posOffset>
              </wp:positionH>
              <wp:positionV relativeFrom="paragraph">
                <wp:posOffset>-38736</wp:posOffset>
              </wp:positionV>
              <wp:extent cx="4312285" cy="0"/>
              <wp:effectExtent l="0" t="0" r="12065" b="19050"/>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F06582" id="Line 1"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05pt" to="340.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jL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"/>
          </w:pict>
        </mc:Fallback>
      </mc:AlternateContent>
    </w:r>
    <w:r w:rsidRPr="00654A2D">
      <w:rPr>
        <w:rFonts w:ascii="Yas" w:hAnsi="Yas" w:cs="Yas"/>
        <w:rtl/>
        <w:lang w:bidi="fa-IR"/>
      </w:rPr>
      <w:t>دریافت:</w:t>
    </w:r>
    <w:r>
      <w:rPr>
        <w:rFonts w:ascii="Yas" w:hAnsi="Yas" w:cs="Yas" w:hint="cs"/>
        <w:rtl/>
        <w:lang w:bidi="fa-IR"/>
      </w:rPr>
      <w:t xml:space="preserve"> </w:t>
    </w:r>
    <w:r w:rsidR="00562A42">
      <w:rPr>
        <w:rFonts w:ascii="Yas" w:hAnsi="Yas" w:cs="Yas" w:hint="cs"/>
        <w:rtl/>
        <w:lang w:bidi="fa-IR"/>
      </w:rPr>
      <w:t>۱۴۰۱٫۶٫۲۱</w:t>
    </w:r>
    <w:r w:rsidRPr="00654A2D">
      <w:rPr>
        <w:rFonts w:ascii="Yas" w:hAnsi="Yas" w:cs="Yas"/>
        <w:rtl/>
        <w:lang w:bidi="fa-IR"/>
      </w:rPr>
      <w:t>، پذیرش:</w:t>
    </w:r>
    <w:r>
      <w:rPr>
        <w:rFonts w:ascii="Yas" w:hAnsi="Yas" w:cs="Yas" w:hint="cs"/>
        <w:rtl/>
        <w:lang w:bidi="fa-IR"/>
      </w:rPr>
      <w:t xml:space="preserve"> </w:t>
    </w:r>
    <w:r w:rsidR="007F4484">
      <w:rPr>
        <w:rFonts w:ascii="Yas" w:hAnsi="Yas" w:cs="Yas" w:hint="cs"/>
        <w:rtl/>
        <w:lang w:bidi="fa-IR"/>
      </w:rPr>
      <w:t>۱۴۰۱٫۱۱٫۱</w:t>
    </w:r>
    <w:r>
      <w:rPr>
        <w:rFonts w:ascii="Yas" w:hAnsi="Yas" w:cs="Yas" w:hint="cs"/>
        <w:rtl/>
        <w:lang w:bidi="fa-I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90D98" w14:textId="77777777" w:rsidR="00961A82" w:rsidRDefault="00961A82" w:rsidP="00FC276B">
      <w:pPr>
        <w:spacing w:after="0" w:line="240" w:lineRule="auto"/>
      </w:pPr>
      <w:r>
        <w:separator/>
      </w:r>
    </w:p>
  </w:footnote>
  <w:footnote w:type="continuationSeparator" w:id="0">
    <w:p w14:paraId="21443622" w14:textId="77777777" w:rsidR="00961A82" w:rsidRDefault="00961A82" w:rsidP="00FC2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B3A7B" w14:textId="2D5D8AAE" w:rsidR="00947693" w:rsidRPr="00947693" w:rsidRDefault="00947693" w:rsidP="00947693">
    <w:pPr>
      <w:pStyle w:val="Header"/>
      <w:tabs>
        <w:tab w:val="left" w:pos="1706"/>
        <w:tab w:val="left" w:pos="1989"/>
        <w:tab w:val="center" w:pos="3401"/>
        <w:tab w:val="left" w:pos="4541"/>
        <w:tab w:val="left" w:pos="5108"/>
        <w:tab w:val="left" w:pos="5675"/>
        <w:tab w:val="left" w:pos="6242"/>
      </w:tabs>
      <w:bidi/>
      <w:ind w:left="5"/>
      <w:rPr>
        <w:rFonts w:cs="B Yekan"/>
        <w:noProof/>
        <w:sz w:val="16"/>
        <w:szCs w:val="16"/>
        <w:lang w:bidi="fa-IR"/>
      </w:rPr>
    </w:pPr>
    <w:r w:rsidRPr="00642621">
      <w:rPr>
        <w:rFonts w:ascii="IPT Nazanin" w:hAnsi="IPT Nazanin" w:cs="B Yekan"/>
        <w:noProof/>
        <w:sz w:val="16"/>
        <w:szCs w:val="16"/>
        <w:lang w:bidi="fa-IR"/>
      </w:rPr>
      <w:fldChar w:fldCharType="begin"/>
    </w:r>
    <w:r w:rsidRPr="00642621">
      <w:rPr>
        <w:rFonts w:ascii="IPT Nazanin" w:hAnsi="IPT Nazanin" w:cs="B Yekan"/>
        <w:noProof/>
        <w:sz w:val="16"/>
        <w:szCs w:val="16"/>
        <w:lang w:bidi="fa-IR"/>
      </w:rPr>
      <w:instrText xml:space="preserve"> PAGE </w:instrText>
    </w:r>
    <w:r w:rsidRPr="00642621">
      <w:rPr>
        <w:rFonts w:ascii="IPT Nazanin" w:hAnsi="IPT Nazanin" w:cs="B Yekan"/>
        <w:noProof/>
        <w:sz w:val="16"/>
        <w:szCs w:val="16"/>
        <w:lang w:bidi="fa-IR"/>
      </w:rPr>
      <w:fldChar w:fldCharType="separate"/>
    </w:r>
    <w:r w:rsidR="002D550C">
      <w:rPr>
        <w:rFonts w:ascii="IPT Nazanin" w:hAnsi="IPT Nazanin" w:cs="B Yekan"/>
        <w:noProof/>
        <w:sz w:val="16"/>
        <w:szCs w:val="16"/>
        <w:rtl/>
        <w:lang w:bidi="fa-IR"/>
      </w:rPr>
      <w:t>140</w:t>
    </w:r>
    <w:r w:rsidRPr="00642621">
      <w:rPr>
        <w:rFonts w:ascii="IPT Nazanin" w:hAnsi="IPT Nazanin" w:cs="B Yekan"/>
        <w:noProof/>
        <w:sz w:val="16"/>
        <w:szCs w:val="16"/>
        <w:lang w:bidi="fa-IR"/>
      </w:rPr>
      <w:fldChar w:fldCharType="end"/>
    </w:r>
    <w:r>
      <w:rPr>
        <w:rFonts w:cs="B Yekan" w:hint="cs"/>
        <w:noProof/>
        <w:sz w:val="16"/>
        <w:szCs w:val="16"/>
        <w:rtl/>
        <w:lang w:bidi="fa-IR"/>
      </w:rPr>
      <w:tab/>
    </w:r>
    <w:r>
      <w:rPr>
        <w:rFonts w:cs="B Yekan" w:hint="cs"/>
        <w:noProof/>
        <w:sz w:val="16"/>
        <w:szCs w:val="16"/>
        <w:rtl/>
        <w:lang w:bidi="fa-IR"/>
      </w:rPr>
      <w:tab/>
    </w:r>
    <w:r>
      <w:rPr>
        <w:rFonts w:cs="B Yekan" w:hint="cs"/>
        <w:noProof/>
        <w:sz w:val="16"/>
        <w:szCs w:val="16"/>
        <w:rtl/>
        <w:lang w:bidi="fa-IR"/>
      </w:rPr>
      <w:tab/>
    </w:r>
    <w:r w:rsidR="00642621">
      <w:rPr>
        <w:rFonts w:cs="B Yekan" w:hint="cs"/>
        <w:noProof/>
        <w:sz w:val="16"/>
        <w:szCs w:val="16"/>
        <w:rtl/>
        <w:lang w:bidi="fa-IR"/>
      </w:rPr>
      <w:t>ایمان احمدی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D874" w14:textId="5B24AD99" w:rsidR="00541486" w:rsidRPr="00541486" w:rsidRDefault="00541486" w:rsidP="00525C9F">
    <w:pPr>
      <w:shd w:val="clear" w:color="auto" w:fill="FFFFFF" w:themeFill="background1"/>
      <w:tabs>
        <w:tab w:val="left" w:pos="6525"/>
        <w:tab w:val="left" w:pos="6667"/>
        <w:tab w:val="left" w:pos="6809"/>
      </w:tabs>
      <w:bidi/>
      <w:rPr>
        <w:rFonts w:cs="B Yekan"/>
        <w:sz w:val="16"/>
        <w:szCs w:val="16"/>
        <w:lang w:bidi="fa-IR"/>
      </w:rPr>
    </w:pPr>
    <w:r>
      <w:rPr>
        <w:rFonts w:cs="B Yekan" w:hint="cs"/>
        <w:sz w:val="16"/>
        <w:szCs w:val="16"/>
        <w:rtl/>
        <w:lang w:bidi="fa-IR"/>
      </w:rPr>
      <w:t xml:space="preserve">         </w:t>
    </w:r>
    <w:r w:rsidR="00DB3277">
      <w:rPr>
        <w:rFonts w:cs="B Yekan" w:hint="cs"/>
        <w:sz w:val="16"/>
        <w:szCs w:val="16"/>
        <w:rtl/>
        <w:lang w:bidi="fa-IR"/>
      </w:rPr>
      <w:t xml:space="preserve">               </w:t>
    </w:r>
    <w:r>
      <w:rPr>
        <w:rFonts w:cs="B Yekan" w:hint="cs"/>
        <w:sz w:val="16"/>
        <w:szCs w:val="16"/>
        <w:rtl/>
        <w:lang w:bidi="fa-IR"/>
      </w:rPr>
      <w:t xml:space="preserve">           </w:t>
    </w:r>
    <w:r w:rsidR="00642621">
      <w:rPr>
        <w:rFonts w:cs="B Yekan" w:hint="cs"/>
        <w:sz w:val="16"/>
        <w:szCs w:val="16"/>
        <w:rtl/>
        <w:lang w:bidi="fa-IR"/>
      </w:rPr>
      <w:t>سنجش نقش استان‌های کشور در تولید قارچ خوراکی در سال ۱۳۹۵</w:t>
    </w:r>
    <w:r>
      <w:rPr>
        <w:rFonts w:cs="B Yekan" w:hint="cs"/>
        <w:sz w:val="16"/>
        <w:szCs w:val="16"/>
        <w:rtl/>
        <w:lang w:bidi="fa-IR"/>
      </w:rPr>
      <w:t xml:space="preserve">     </w:t>
    </w:r>
    <w:r w:rsidR="00642621">
      <w:rPr>
        <w:rFonts w:cs="B Yekan" w:hint="cs"/>
        <w:sz w:val="16"/>
        <w:szCs w:val="16"/>
        <w:rtl/>
        <w:lang w:bidi="fa-IR"/>
      </w:rPr>
      <w:t xml:space="preserve">                        </w:t>
    </w:r>
    <w:r>
      <w:rPr>
        <w:rFonts w:cs="B Yekan" w:hint="cs"/>
        <w:sz w:val="16"/>
        <w:szCs w:val="16"/>
        <w:rtl/>
        <w:lang w:bidi="fa-IR"/>
      </w:rPr>
      <w:t xml:space="preserve">      </w:t>
    </w:r>
    <w:r w:rsidRPr="00DB3277">
      <w:rPr>
        <w:rFonts w:ascii="IPT Nazanin" w:hAnsi="IPT Nazanin" w:cs="B Yekan"/>
        <w:sz w:val="16"/>
        <w:szCs w:val="16"/>
        <w:lang w:bidi="fa-IR"/>
      </w:rPr>
      <w:fldChar w:fldCharType="begin"/>
    </w:r>
    <w:r w:rsidRPr="00DB3277">
      <w:rPr>
        <w:rFonts w:ascii="IPT Nazanin" w:hAnsi="IPT Nazanin" w:cs="B Yekan"/>
        <w:sz w:val="16"/>
        <w:szCs w:val="16"/>
        <w:lang w:bidi="fa-IR"/>
      </w:rPr>
      <w:instrText xml:space="preserve"> PAGE </w:instrText>
    </w:r>
    <w:r w:rsidRPr="00DB3277">
      <w:rPr>
        <w:rFonts w:ascii="IPT Nazanin" w:hAnsi="IPT Nazanin" w:cs="B Yekan"/>
        <w:sz w:val="16"/>
        <w:szCs w:val="16"/>
        <w:lang w:bidi="fa-IR"/>
      </w:rPr>
      <w:fldChar w:fldCharType="separate"/>
    </w:r>
    <w:r w:rsidR="002D550C">
      <w:rPr>
        <w:rFonts w:ascii="IPT Nazanin" w:hAnsi="IPT Nazanin" w:cs="B Yekan"/>
        <w:noProof/>
        <w:sz w:val="16"/>
        <w:szCs w:val="16"/>
        <w:rtl/>
        <w:lang w:bidi="fa-IR"/>
      </w:rPr>
      <w:t>139</w:t>
    </w:r>
    <w:r w:rsidRPr="00DB3277">
      <w:rPr>
        <w:rFonts w:ascii="IPT Nazanin" w:hAnsi="IPT Nazanin" w:cs="B Yekan"/>
        <w:sz w:val="16"/>
        <w:szCs w:val="16"/>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41C6E" w14:textId="3F442CC9" w:rsidR="00947693" w:rsidRPr="00E528F2" w:rsidRDefault="00947693" w:rsidP="00947693">
    <w:pPr>
      <w:pStyle w:val="Header"/>
      <w:widowControl w:val="0"/>
      <w:tabs>
        <w:tab w:val="left" w:pos="3191"/>
        <w:tab w:val="left" w:pos="3402"/>
        <w:tab w:val="left" w:pos="3563"/>
        <w:tab w:val="right" w:pos="5571"/>
      </w:tabs>
      <w:bidi/>
      <w:jc w:val="center"/>
      <w:rPr>
        <w:rFonts w:cs="B Yekan"/>
        <w:sz w:val="16"/>
        <w:szCs w:val="16"/>
        <w:rtl/>
      </w:rPr>
    </w:pPr>
    <w:r>
      <w:rPr>
        <w:rFonts w:cs="B Yekan" w:hint="cs"/>
        <w:sz w:val="16"/>
        <w:szCs w:val="16"/>
        <w:rtl/>
      </w:rPr>
      <w:t xml:space="preserve">                      </w:t>
    </w:r>
    <w:r w:rsidR="00525C9F">
      <w:rPr>
        <w:rFonts w:cs="B Yekan" w:hint="cs"/>
        <w:sz w:val="16"/>
        <w:szCs w:val="16"/>
        <w:rtl/>
      </w:rPr>
      <w:t xml:space="preserve">   </w:t>
    </w:r>
    <w:r>
      <w:rPr>
        <w:rFonts w:cs="B Yekan" w:hint="cs"/>
        <w:sz w:val="16"/>
        <w:szCs w:val="16"/>
        <w:rtl/>
      </w:rPr>
      <w:t xml:space="preserve">                     مجله‌ی بررسی‌های آمار رسمی ایران</w:t>
    </w:r>
  </w:p>
  <w:p w14:paraId="0E7396C9" w14:textId="2E93B9B6" w:rsidR="00947693" w:rsidRPr="00F07119" w:rsidRDefault="00947693" w:rsidP="004A2A9C">
    <w:pPr>
      <w:pStyle w:val="Header"/>
      <w:bidi/>
      <w:jc w:val="right"/>
      <w:rPr>
        <w:szCs w:val="24"/>
        <w:rtl/>
      </w:rPr>
    </w:pPr>
    <w:r>
      <w:rPr>
        <w:rFonts w:cs="B Yekan" w:hint="cs"/>
        <w:sz w:val="16"/>
        <w:szCs w:val="16"/>
        <w:rtl/>
      </w:rPr>
      <w:tab/>
    </w:r>
    <w:r>
      <w:rPr>
        <w:rFonts w:cs="B Yekan" w:hint="cs"/>
        <w:sz w:val="16"/>
        <w:szCs w:val="16"/>
        <w:rtl/>
      </w:rPr>
      <w:t xml:space="preserve">سال </w:t>
    </w:r>
    <w:r>
      <w:rPr>
        <w:rFonts w:cs="B Yekan" w:hint="cs"/>
        <w:sz w:val="16"/>
        <w:szCs w:val="16"/>
        <w:rtl/>
      </w:rPr>
      <w:t>۳</w:t>
    </w:r>
    <w:r w:rsidR="004A2A9C">
      <w:rPr>
        <w:rFonts w:cs="B Yekan" w:hint="cs"/>
        <w:sz w:val="16"/>
        <w:szCs w:val="16"/>
        <w:rtl/>
      </w:rPr>
      <w:t>۵</w:t>
    </w:r>
    <w:r>
      <w:rPr>
        <w:rFonts w:cs="B Yekan"/>
        <w:sz w:val="16"/>
        <w:szCs w:val="16"/>
        <w:rtl/>
      </w:rPr>
      <w:t>، شماره</w:t>
    </w:r>
    <w:r>
      <w:rPr>
        <w:rFonts w:cs="B Yekan" w:hint="cs"/>
        <w:sz w:val="16"/>
        <w:szCs w:val="16"/>
        <w:rtl/>
      </w:rPr>
      <w:t>‌ی</w:t>
    </w:r>
    <w:r>
      <w:rPr>
        <w:rFonts w:cs="B Yekan"/>
        <w:sz w:val="16"/>
        <w:szCs w:val="16"/>
        <w:rtl/>
      </w:rPr>
      <w:t xml:space="preserve">‌ </w:t>
    </w:r>
    <w:r w:rsidR="00DB3277">
      <w:rPr>
        <w:rFonts w:cs="B Yekan" w:hint="cs"/>
        <w:sz w:val="16"/>
        <w:szCs w:val="16"/>
        <w:rtl/>
        <w:lang w:bidi="fa-IR"/>
      </w:rPr>
      <w:t>۲</w:t>
    </w:r>
    <w:r>
      <w:rPr>
        <w:rFonts w:cs="B Yekan"/>
        <w:sz w:val="16"/>
        <w:szCs w:val="16"/>
        <w:rtl/>
      </w:rPr>
      <w:t xml:space="preserve">، </w:t>
    </w:r>
    <w:r w:rsidR="00DB3277">
      <w:rPr>
        <w:rFonts w:cs="B Yekan" w:hint="cs"/>
        <w:sz w:val="16"/>
        <w:szCs w:val="16"/>
        <w:rtl/>
      </w:rPr>
      <w:t>پاییز و زمستان</w:t>
    </w:r>
    <w:r>
      <w:rPr>
        <w:rFonts w:cs="B Yekan" w:hint="cs"/>
        <w:sz w:val="16"/>
        <w:szCs w:val="16"/>
        <w:rtl/>
      </w:rPr>
      <w:t xml:space="preserve"> ۱۴۰</w:t>
    </w:r>
    <w:r w:rsidR="004A2A9C">
      <w:rPr>
        <w:rFonts w:cs="B Yekan" w:hint="cs"/>
        <w:sz w:val="16"/>
        <w:szCs w:val="16"/>
        <w:rtl/>
      </w:rPr>
      <w:t>۳</w:t>
    </w:r>
    <w:r>
      <w:rPr>
        <w:rFonts w:cs="B Yekan"/>
        <w:sz w:val="16"/>
        <w:szCs w:val="16"/>
        <w:rtl/>
      </w:rPr>
      <w:t>، صص</w:t>
    </w:r>
    <w:r>
      <w:rPr>
        <w:rFonts w:cs="B Yekan" w:hint="cs"/>
        <w:sz w:val="16"/>
        <w:szCs w:val="16"/>
        <w:rtl/>
      </w:rPr>
      <w:t xml:space="preserve"> </w:t>
    </w:r>
    <w:r w:rsidR="004A2A9C">
      <w:rPr>
        <w:rFonts w:cs="B Yekan" w:hint="cs"/>
        <w:sz w:val="16"/>
        <w:szCs w:val="16"/>
        <w:rtl/>
      </w:rPr>
      <w:t>۱۲۵</w:t>
    </w:r>
    <w:r>
      <w:rPr>
        <w:rFonts w:cs="B Yekan" w:hint="cs"/>
        <w:sz w:val="16"/>
        <w:szCs w:val="16"/>
        <w:rtl/>
      </w:rPr>
      <w:t xml:space="preserve"> -</w:t>
    </w:r>
    <w:r w:rsidR="004A2A9C">
      <w:rPr>
        <w:rFonts w:cs="B Yekan" w:hint="cs"/>
        <w:sz w:val="16"/>
        <w:szCs w:val="16"/>
        <w:rtl/>
      </w:rPr>
      <w:t>۱۴۰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222"/>
    <w:multiLevelType w:val="hybridMultilevel"/>
    <w:tmpl w:val="369671BA"/>
    <w:lvl w:ilvl="0" w:tplc="CCF43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12941"/>
    <w:multiLevelType w:val="hybridMultilevel"/>
    <w:tmpl w:val="91306D0E"/>
    <w:lvl w:ilvl="0" w:tplc="289AF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F69F9"/>
    <w:multiLevelType w:val="hybridMultilevel"/>
    <w:tmpl w:val="E6723604"/>
    <w:lvl w:ilvl="0" w:tplc="CCF4368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A8221A6"/>
    <w:multiLevelType w:val="hybridMultilevel"/>
    <w:tmpl w:val="1E701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B6452"/>
    <w:multiLevelType w:val="hybridMultilevel"/>
    <w:tmpl w:val="C40C8402"/>
    <w:lvl w:ilvl="0" w:tplc="CCF43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E00C2"/>
    <w:multiLevelType w:val="hybridMultilevel"/>
    <w:tmpl w:val="AC1428FC"/>
    <w:lvl w:ilvl="0" w:tplc="08CE12A6">
      <w:start w:val="1"/>
      <w:numFmt w:val="bullet"/>
      <w:lvlText w:val="-"/>
      <w:lvlJc w:val="left"/>
      <w:pPr>
        <w:ind w:left="720" w:hanging="360"/>
      </w:pPr>
      <w:rPr>
        <w:rFonts w:ascii="Yas" w:eastAsiaTheme="minorHAnsi" w:hAnsi="Yas" w:cs="Y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A566D"/>
    <w:multiLevelType w:val="hybridMultilevel"/>
    <w:tmpl w:val="B27261BE"/>
    <w:lvl w:ilvl="0" w:tplc="CD749158">
      <w:start w:val="1"/>
      <w:numFmt w:val="decimal"/>
      <w:lvlText w:val="[%1]"/>
      <w:lvlJc w:val="left"/>
      <w:pPr>
        <w:ind w:left="720" w:hanging="360"/>
      </w:pPr>
      <w:rPr>
        <w:rFonts w:ascii="Yas" w:hAnsi="Yas" w:cs="Ya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361B8"/>
    <w:multiLevelType w:val="hybridMultilevel"/>
    <w:tmpl w:val="FF447F1E"/>
    <w:lvl w:ilvl="0" w:tplc="CD749158">
      <w:start w:val="1"/>
      <w:numFmt w:val="decimal"/>
      <w:lvlText w:val="[%1]"/>
      <w:lvlJc w:val="left"/>
      <w:pPr>
        <w:ind w:left="720" w:hanging="360"/>
      </w:pPr>
      <w:rPr>
        <w:rFonts w:ascii="Yas" w:hAnsi="Yas" w:cs="Ya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87A7EF0"/>
    <w:multiLevelType w:val="hybridMultilevel"/>
    <w:tmpl w:val="0FBA9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541692"/>
    <w:multiLevelType w:val="hybridMultilevel"/>
    <w:tmpl w:val="795C5AE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4"/>
  </w:num>
  <w:num w:numId="5">
    <w:abstractNumId w:val="0"/>
  </w:num>
  <w:num w:numId="6">
    <w:abstractNumId w:val="1"/>
  </w:num>
  <w:num w:numId="7">
    <w:abstractNumId w:val="5"/>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16"/>
    <w:rsid w:val="00005FE1"/>
    <w:rsid w:val="000107E1"/>
    <w:rsid w:val="00021939"/>
    <w:rsid w:val="00021A73"/>
    <w:rsid w:val="000453D8"/>
    <w:rsid w:val="00046FF1"/>
    <w:rsid w:val="00052EDC"/>
    <w:rsid w:val="00057153"/>
    <w:rsid w:val="00073181"/>
    <w:rsid w:val="00075055"/>
    <w:rsid w:val="00086D90"/>
    <w:rsid w:val="000904BE"/>
    <w:rsid w:val="0009741F"/>
    <w:rsid w:val="000C2EF1"/>
    <w:rsid w:val="000C3315"/>
    <w:rsid w:val="000C5D2E"/>
    <w:rsid w:val="000E2632"/>
    <w:rsid w:val="00102C4B"/>
    <w:rsid w:val="00115DA8"/>
    <w:rsid w:val="001262CB"/>
    <w:rsid w:val="00132044"/>
    <w:rsid w:val="0014433E"/>
    <w:rsid w:val="00166042"/>
    <w:rsid w:val="00166F09"/>
    <w:rsid w:val="00172DC3"/>
    <w:rsid w:val="001757C4"/>
    <w:rsid w:val="00176FD4"/>
    <w:rsid w:val="00190091"/>
    <w:rsid w:val="001B39EE"/>
    <w:rsid w:val="001C2832"/>
    <w:rsid w:val="001D6416"/>
    <w:rsid w:val="001E0513"/>
    <w:rsid w:val="001F5D89"/>
    <w:rsid w:val="001F6555"/>
    <w:rsid w:val="002007CF"/>
    <w:rsid w:val="002009C3"/>
    <w:rsid w:val="00201CDE"/>
    <w:rsid w:val="002020D4"/>
    <w:rsid w:val="00205D73"/>
    <w:rsid w:val="002365B6"/>
    <w:rsid w:val="00245F13"/>
    <w:rsid w:val="002812EA"/>
    <w:rsid w:val="002876DE"/>
    <w:rsid w:val="002A0224"/>
    <w:rsid w:val="002C6A59"/>
    <w:rsid w:val="002D3497"/>
    <w:rsid w:val="002D550C"/>
    <w:rsid w:val="002E08CD"/>
    <w:rsid w:val="002E49D2"/>
    <w:rsid w:val="002F10E1"/>
    <w:rsid w:val="003148FD"/>
    <w:rsid w:val="00334FDB"/>
    <w:rsid w:val="0033708F"/>
    <w:rsid w:val="00360145"/>
    <w:rsid w:val="00364EAC"/>
    <w:rsid w:val="003668C4"/>
    <w:rsid w:val="0037545B"/>
    <w:rsid w:val="00387CDB"/>
    <w:rsid w:val="00387D47"/>
    <w:rsid w:val="0039172A"/>
    <w:rsid w:val="003B0694"/>
    <w:rsid w:val="003C658A"/>
    <w:rsid w:val="003D0964"/>
    <w:rsid w:val="003D78C7"/>
    <w:rsid w:val="003F2369"/>
    <w:rsid w:val="003F4CAC"/>
    <w:rsid w:val="003F6C0B"/>
    <w:rsid w:val="003F6FCC"/>
    <w:rsid w:val="00402296"/>
    <w:rsid w:val="00402B06"/>
    <w:rsid w:val="004315C3"/>
    <w:rsid w:val="00444787"/>
    <w:rsid w:val="0044483A"/>
    <w:rsid w:val="00470E1B"/>
    <w:rsid w:val="00471AF8"/>
    <w:rsid w:val="0047781C"/>
    <w:rsid w:val="004A2A9C"/>
    <w:rsid w:val="004F0E19"/>
    <w:rsid w:val="004F3114"/>
    <w:rsid w:val="0050694F"/>
    <w:rsid w:val="00525C9F"/>
    <w:rsid w:val="00541486"/>
    <w:rsid w:val="00551336"/>
    <w:rsid w:val="005613A8"/>
    <w:rsid w:val="00562A42"/>
    <w:rsid w:val="00565488"/>
    <w:rsid w:val="00567F62"/>
    <w:rsid w:val="0057411D"/>
    <w:rsid w:val="00587D80"/>
    <w:rsid w:val="0059286A"/>
    <w:rsid w:val="00592B33"/>
    <w:rsid w:val="005B3CFB"/>
    <w:rsid w:val="005B4997"/>
    <w:rsid w:val="005C341F"/>
    <w:rsid w:val="005C3D14"/>
    <w:rsid w:val="005E66C2"/>
    <w:rsid w:val="00606228"/>
    <w:rsid w:val="00642621"/>
    <w:rsid w:val="006706F2"/>
    <w:rsid w:val="00682F11"/>
    <w:rsid w:val="006C418B"/>
    <w:rsid w:val="006C48D4"/>
    <w:rsid w:val="006D0830"/>
    <w:rsid w:val="006E6CFE"/>
    <w:rsid w:val="0071299B"/>
    <w:rsid w:val="00744E88"/>
    <w:rsid w:val="007552A9"/>
    <w:rsid w:val="0076467F"/>
    <w:rsid w:val="0076632A"/>
    <w:rsid w:val="00777FAD"/>
    <w:rsid w:val="007916FA"/>
    <w:rsid w:val="00795671"/>
    <w:rsid w:val="007D7343"/>
    <w:rsid w:val="007E0805"/>
    <w:rsid w:val="007E4BCC"/>
    <w:rsid w:val="007E6B23"/>
    <w:rsid w:val="007F4484"/>
    <w:rsid w:val="007F50D8"/>
    <w:rsid w:val="0080114A"/>
    <w:rsid w:val="00801D7A"/>
    <w:rsid w:val="00813926"/>
    <w:rsid w:val="0083158A"/>
    <w:rsid w:val="00850739"/>
    <w:rsid w:val="00857664"/>
    <w:rsid w:val="0086163F"/>
    <w:rsid w:val="008A2D13"/>
    <w:rsid w:val="008B09F6"/>
    <w:rsid w:val="008D0B52"/>
    <w:rsid w:val="008E2362"/>
    <w:rsid w:val="008F49BC"/>
    <w:rsid w:val="008F73C6"/>
    <w:rsid w:val="008F7F4E"/>
    <w:rsid w:val="009078A0"/>
    <w:rsid w:val="00916CB2"/>
    <w:rsid w:val="00947693"/>
    <w:rsid w:val="009500C2"/>
    <w:rsid w:val="0095530E"/>
    <w:rsid w:val="00956446"/>
    <w:rsid w:val="00956CE0"/>
    <w:rsid w:val="00961A82"/>
    <w:rsid w:val="009C5129"/>
    <w:rsid w:val="009C5409"/>
    <w:rsid w:val="009E11B1"/>
    <w:rsid w:val="009E52BA"/>
    <w:rsid w:val="009F1282"/>
    <w:rsid w:val="009F7523"/>
    <w:rsid w:val="00A44974"/>
    <w:rsid w:val="00A50EBB"/>
    <w:rsid w:val="00A5168C"/>
    <w:rsid w:val="00A55A05"/>
    <w:rsid w:val="00A66EAA"/>
    <w:rsid w:val="00A70420"/>
    <w:rsid w:val="00AA421C"/>
    <w:rsid w:val="00AC3147"/>
    <w:rsid w:val="00AD354A"/>
    <w:rsid w:val="00AD74DF"/>
    <w:rsid w:val="00AD7769"/>
    <w:rsid w:val="00AE26AB"/>
    <w:rsid w:val="00AF0F89"/>
    <w:rsid w:val="00AF2F0C"/>
    <w:rsid w:val="00B0510F"/>
    <w:rsid w:val="00B67F89"/>
    <w:rsid w:val="00B763F9"/>
    <w:rsid w:val="00B905BB"/>
    <w:rsid w:val="00B92D93"/>
    <w:rsid w:val="00BA1C7E"/>
    <w:rsid w:val="00BA3C97"/>
    <w:rsid w:val="00BD2D89"/>
    <w:rsid w:val="00BD2E7C"/>
    <w:rsid w:val="00BD64C8"/>
    <w:rsid w:val="00BD6650"/>
    <w:rsid w:val="00BF1AC8"/>
    <w:rsid w:val="00BF420A"/>
    <w:rsid w:val="00C1233C"/>
    <w:rsid w:val="00C235D4"/>
    <w:rsid w:val="00C62670"/>
    <w:rsid w:val="00C92529"/>
    <w:rsid w:val="00C94E18"/>
    <w:rsid w:val="00CA219F"/>
    <w:rsid w:val="00CA4479"/>
    <w:rsid w:val="00CB1BE6"/>
    <w:rsid w:val="00CD0F63"/>
    <w:rsid w:val="00CD71EB"/>
    <w:rsid w:val="00CE769F"/>
    <w:rsid w:val="00D01A8B"/>
    <w:rsid w:val="00D1040E"/>
    <w:rsid w:val="00D12DA1"/>
    <w:rsid w:val="00D15554"/>
    <w:rsid w:val="00D175C3"/>
    <w:rsid w:val="00D34E0C"/>
    <w:rsid w:val="00D351D6"/>
    <w:rsid w:val="00D66023"/>
    <w:rsid w:val="00D81107"/>
    <w:rsid w:val="00D907CB"/>
    <w:rsid w:val="00D92F8D"/>
    <w:rsid w:val="00DA23F8"/>
    <w:rsid w:val="00DB3277"/>
    <w:rsid w:val="00DB393B"/>
    <w:rsid w:val="00DB759A"/>
    <w:rsid w:val="00DE0384"/>
    <w:rsid w:val="00DE1084"/>
    <w:rsid w:val="00DE14E1"/>
    <w:rsid w:val="00DF4AFC"/>
    <w:rsid w:val="00E3437F"/>
    <w:rsid w:val="00E714D2"/>
    <w:rsid w:val="00ED2E34"/>
    <w:rsid w:val="00EE4E5F"/>
    <w:rsid w:val="00EF2185"/>
    <w:rsid w:val="00F01FFD"/>
    <w:rsid w:val="00F22025"/>
    <w:rsid w:val="00F34311"/>
    <w:rsid w:val="00F70A6C"/>
    <w:rsid w:val="00F836C3"/>
    <w:rsid w:val="00F941CE"/>
    <w:rsid w:val="00FA70F8"/>
    <w:rsid w:val="00FB65B2"/>
    <w:rsid w:val="00FC276B"/>
    <w:rsid w:val="00FE3029"/>
    <w:rsid w:val="00FF04B3"/>
    <w:rsid w:val="00FF7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3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1D7A"/>
    <w:rPr>
      <w:sz w:val="16"/>
      <w:szCs w:val="16"/>
    </w:rPr>
  </w:style>
  <w:style w:type="paragraph" w:styleId="CommentText">
    <w:name w:val="annotation text"/>
    <w:basedOn w:val="Normal"/>
    <w:link w:val="CommentTextChar"/>
    <w:uiPriority w:val="99"/>
    <w:semiHidden/>
    <w:unhideWhenUsed/>
    <w:rsid w:val="00801D7A"/>
    <w:pPr>
      <w:spacing w:line="240" w:lineRule="auto"/>
    </w:pPr>
    <w:rPr>
      <w:sz w:val="20"/>
      <w:szCs w:val="20"/>
    </w:rPr>
  </w:style>
  <w:style w:type="character" w:customStyle="1" w:styleId="CommentTextChar">
    <w:name w:val="Comment Text Char"/>
    <w:basedOn w:val="DefaultParagraphFont"/>
    <w:link w:val="CommentText"/>
    <w:uiPriority w:val="99"/>
    <w:semiHidden/>
    <w:rsid w:val="00801D7A"/>
    <w:rPr>
      <w:sz w:val="20"/>
      <w:szCs w:val="20"/>
    </w:rPr>
  </w:style>
  <w:style w:type="paragraph" w:styleId="FootnoteText">
    <w:name w:val="footnote text"/>
    <w:basedOn w:val="Normal"/>
    <w:link w:val="FootnoteTextChar"/>
    <w:uiPriority w:val="99"/>
    <w:semiHidden/>
    <w:unhideWhenUsed/>
    <w:rsid w:val="00FC2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76B"/>
    <w:rPr>
      <w:sz w:val="20"/>
      <w:szCs w:val="20"/>
    </w:rPr>
  </w:style>
  <w:style w:type="character" w:styleId="FootnoteReference">
    <w:name w:val="footnote reference"/>
    <w:basedOn w:val="DefaultParagraphFont"/>
    <w:uiPriority w:val="99"/>
    <w:semiHidden/>
    <w:unhideWhenUsed/>
    <w:rsid w:val="00FC276B"/>
    <w:rPr>
      <w:vertAlign w:val="superscript"/>
    </w:rPr>
  </w:style>
  <w:style w:type="table" w:styleId="TableGrid">
    <w:name w:val="Table Grid"/>
    <w:basedOn w:val="TableNormal"/>
    <w:uiPriority w:val="39"/>
    <w:rsid w:val="00561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DefaultParagraphFont"/>
    <w:rsid w:val="002A0224"/>
  </w:style>
  <w:style w:type="paragraph" w:styleId="NormalWeb">
    <w:name w:val="Normal (Web)"/>
    <w:basedOn w:val="Normal"/>
    <w:uiPriority w:val="99"/>
    <w:unhideWhenUsed/>
    <w:rsid w:val="005B4997"/>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5B4997"/>
    <w:rPr>
      <w:i/>
      <w:iCs/>
    </w:rPr>
  </w:style>
  <w:style w:type="character" w:styleId="Strong">
    <w:name w:val="Strong"/>
    <w:basedOn w:val="DefaultParagraphFont"/>
    <w:uiPriority w:val="22"/>
    <w:qFormat/>
    <w:rsid w:val="005B4997"/>
    <w:rPr>
      <w:b/>
      <w:bCs/>
    </w:rPr>
  </w:style>
  <w:style w:type="character" w:styleId="Hyperlink">
    <w:name w:val="Hyperlink"/>
    <w:basedOn w:val="DefaultParagraphFont"/>
    <w:uiPriority w:val="99"/>
    <w:unhideWhenUsed/>
    <w:rsid w:val="005B4997"/>
    <w:rPr>
      <w:color w:val="0563C1" w:themeColor="hyperlink"/>
      <w:u w:val="single"/>
    </w:rPr>
  </w:style>
  <w:style w:type="paragraph" w:styleId="ListParagraph">
    <w:name w:val="List Paragraph"/>
    <w:basedOn w:val="Normal"/>
    <w:uiPriority w:val="34"/>
    <w:qFormat/>
    <w:rsid w:val="005B4997"/>
    <w:pPr>
      <w:ind w:left="720"/>
      <w:contextualSpacing/>
    </w:pPr>
  </w:style>
  <w:style w:type="paragraph" w:customStyle="1" w:styleId="c-bibliographic-informationcitation">
    <w:name w:val="c-bibliographic-information__citation"/>
    <w:basedOn w:val="Normal"/>
    <w:rsid w:val="004F3114"/>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UnresolvedMention1">
    <w:name w:val="Unresolved Mention1"/>
    <w:basedOn w:val="DefaultParagraphFont"/>
    <w:uiPriority w:val="99"/>
    <w:semiHidden/>
    <w:unhideWhenUsed/>
    <w:rsid w:val="004F3114"/>
    <w:rPr>
      <w:color w:val="605E5C"/>
      <w:shd w:val="clear" w:color="auto" w:fill="E1DFDD"/>
    </w:rPr>
  </w:style>
  <w:style w:type="paragraph" w:styleId="BalloonText">
    <w:name w:val="Balloon Text"/>
    <w:basedOn w:val="Normal"/>
    <w:link w:val="BalloonTextChar"/>
    <w:uiPriority w:val="99"/>
    <w:semiHidden/>
    <w:unhideWhenUsed/>
    <w:rsid w:val="0033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08F"/>
    <w:rPr>
      <w:rFonts w:ascii="Tahoma" w:hAnsi="Tahoma" w:cs="Tahoma"/>
      <w:sz w:val="16"/>
      <w:szCs w:val="16"/>
    </w:rPr>
  </w:style>
  <w:style w:type="character" w:customStyle="1" w:styleId="UnresolvedMention">
    <w:name w:val="Unresolved Mention"/>
    <w:basedOn w:val="DefaultParagraphFont"/>
    <w:uiPriority w:val="99"/>
    <w:semiHidden/>
    <w:unhideWhenUsed/>
    <w:rsid w:val="001F5D89"/>
    <w:rPr>
      <w:color w:val="605E5C"/>
      <w:shd w:val="clear" w:color="auto" w:fill="E1DFDD"/>
    </w:rPr>
  </w:style>
  <w:style w:type="paragraph" w:styleId="Header">
    <w:name w:val="header"/>
    <w:basedOn w:val="Normal"/>
    <w:link w:val="HeaderChar"/>
    <w:unhideWhenUsed/>
    <w:rsid w:val="00947693"/>
    <w:pPr>
      <w:tabs>
        <w:tab w:val="center" w:pos="4513"/>
        <w:tab w:val="right" w:pos="9026"/>
      </w:tabs>
      <w:spacing w:after="0" w:line="240" w:lineRule="auto"/>
    </w:pPr>
  </w:style>
  <w:style w:type="character" w:customStyle="1" w:styleId="HeaderChar">
    <w:name w:val="Header Char"/>
    <w:basedOn w:val="DefaultParagraphFont"/>
    <w:link w:val="Header"/>
    <w:rsid w:val="00947693"/>
  </w:style>
  <w:style w:type="paragraph" w:styleId="Footer">
    <w:name w:val="footer"/>
    <w:basedOn w:val="Normal"/>
    <w:link w:val="FooterChar"/>
    <w:uiPriority w:val="99"/>
    <w:unhideWhenUsed/>
    <w:rsid w:val="00947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1D7A"/>
    <w:rPr>
      <w:sz w:val="16"/>
      <w:szCs w:val="16"/>
    </w:rPr>
  </w:style>
  <w:style w:type="paragraph" w:styleId="CommentText">
    <w:name w:val="annotation text"/>
    <w:basedOn w:val="Normal"/>
    <w:link w:val="CommentTextChar"/>
    <w:uiPriority w:val="99"/>
    <w:semiHidden/>
    <w:unhideWhenUsed/>
    <w:rsid w:val="00801D7A"/>
    <w:pPr>
      <w:spacing w:line="240" w:lineRule="auto"/>
    </w:pPr>
    <w:rPr>
      <w:sz w:val="20"/>
      <w:szCs w:val="20"/>
    </w:rPr>
  </w:style>
  <w:style w:type="character" w:customStyle="1" w:styleId="CommentTextChar">
    <w:name w:val="Comment Text Char"/>
    <w:basedOn w:val="DefaultParagraphFont"/>
    <w:link w:val="CommentText"/>
    <w:uiPriority w:val="99"/>
    <w:semiHidden/>
    <w:rsid w:val="00801D7A"/>
    <w:rPr>
      <w:sz w:val="20"/>
      <w:szCs w:val="20"/>
    </w:rPr>
  </w:style>
  <w:style w:type="paragraph" w:styleId="FootnoteText">
    <w:name w:val="footnote text"/>
    <w:basedOn w:val="Normal"/>
    <w:link w:val="FootnoteTextChar"/>
    <w:uiPriority w:val="99"/>
    <w:semiHidden/>
    <w:unhideWhenUsed/>
    <w:rsid w:val="00FC2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76B"/>
    <w:rPr>
      <w:sz w:val="20"/>
      <w:szCs w:val="20"/>
    </w:rPr>
  </w:style>
  <w:style w:type="character" w:styleId="FootnoteReference">
    <w:name w:val="footnote reference"/>
    <w:basedOn w:val="DefaultParagraphFont"/>
    <w:uiPriority w:val="99"/>
    <w:semiHidden/>
    <w:unhideWhenUsed/>
    <w:rsid w:val="00FC276B"/>
    <w:rPr>
      <w:vertAlign w:val="superscript"/>
    </w:rPr>
  </w:style>
  <w:style w:type="table" w:styleId="TableGrid">
    <w:name w:val="Table Grid"/>
    <w:basedOn w:val="TableNormal"/>
    <w:uiPriority w:val="39"/>
    <w:rsid w:val="00561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DefaultParagraphFont"/>
    <w:rsid w:val="002A0224"/>
  </w:style>
  <w:style w:type="paragraph" w:styleId="NormalWeb">
    <w:name w:val="Normal (Web)"/>
    <w:basedOn w:val="Normal"/>
    <w:uiPriority w:val="99"/>
    <w:unhideWhenUsed/>
    <w:rsid w:val="005B4997"/>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5B4997"/>
    <w:rPr>
      <w:i/>
      <w:iCs/>
    </w:rPr>
  </w:style>
  <w:style w:type="character" w:styleId="Strong">
    <w:name w:val="Strong"/>
    <w:basedOn w:val="DefaultParagraphFont"/>
    <w:uiPriority w:val="22"/>
    <w:qFormat/>
    <w:rsid w:val="005B4997"/>
    <w:rPr>
      <w:b/>
      <w:bCs/>
    </w:rPr>
  </w:style>
  <w:style w:type="character" w:styleId="Hyperlink">
    <w:name w:val="Hyperlink"/>
    <w:basedOn w:val="DefaultParagraphFont"/>
    <w:uiPriority w:val="99"/>
    <w:unhideWhenUsed/>
    <w:rsid w:val="005B4997"/>
    <w:rPr>
      <w:color w:val="0563C1" w:themeColor="hyperlink"/>
      <w:u w:val="single"/>
    </w:rPr>
  </w:style>
  <w:style w:type="paragraph" w:styleId="ListParagraph">
    <w:name w:val="List Paragraph"/>
    <w:basedOn w:val="Normal"/>
    <w:uiPriority w:val="34"/>
    <w:qFormat/>
    <w:rsid w:val="005B4997"/>
    <w:pPr>
      <w:ind w:left="720"/>
      <w:contextualSpacing/>
    </w:pPr>
  </w:style>
  <w:style w:type="paragraph" w:customStyle="1" w:styleId="c-bibliographic-informationcitation">
    <w:name w:val="c-bibliographic-information__citation"/>
    <w:basedOn w:val="Normal"/>
    <w:rsid w:val="004F3114"/>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UnresolvedMention1">
    <w:name w:val="Unresolved Mention1"/>
    <w:basedOn w:val="DefaultParagraphFont"/>
    <w:uiPriority w:val="99"/>
    <w:semiHidden/>
    <w:unhideWhenUsed/>
    <w:rsid w:val="004F3114"/>
    <w:rPr>
      <w:color w:val="605E5C"/>
      <w:shd w:val="clear" w:color="auto" w:fill="E1DFDD"/>
    </w:rPr>
  </w:style>
  <w:style w:type="paragraph" w:styleId="BalloonText">
    <w:name w:val="Balloon Text"/>
    <w:basedOn w:val="Normal"/>
    <w:link w:val="BalloonTextChar"/>
    <w:uiPriority w:val="99"/>
    <w:semiHidden/>
    <w:unhideWhenUsed/>
    <w:rsid w:val="0033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08F"/>
    <w:rPr>
      <w:rFonts w:ascii="Tahoma" w:hAnsi="Tahoma" w:cs="Tahoma"/>
      <w:sz w:val="16"/>
      <w:szCs w:val="16"/>
    </w:rPr>
  </w:style>
  <w:style w:type="character" w:customStyle="1" w:styleId="UnresolvedMention">
    <w:name w:val="Unresolved Mention"/>
    <w:basedOn w:val="DefaultParagraphFont"/>
    <w:uiPriority w:val="99"/>
    <w:semiHidden/>
    <w:unhideWhenUsed/>
    <w:rsid w:val="001F5D89"/>
    <w:rPr>
      <w:color w:val="605E5C"/>
      <w:shd w:val="clear" w:color="auto" w:fill="E1DFDD"/>
    </w:rPr>
  </w:style>
  <w:style w:type="paragraph" w:styleId="Header">
    <w:name w:val="header"/>
    <w:basedOn w:val="Normal"/>
    <w:link w:val="HeaderChar"/>
    <w:unhideWhenUsed/>
    <w:rsid w:val="00947693"/>
    <w:pPr>
      <w:tabs>
        <w:tab w:val="center" w:pos="4513"/>
        <w:tab w:val="right" w:pos="9026"/>
      </w:tabs>
      <w:spacing w:after="0" w:line="240" w:lineRule="auto"/>
    </w:pPr>
  </w:style>
  <w:style w:type="character" w:customStyle="1" w:styleId="HeaderChar">
    <w:name w:val="Header Char"/>
    <w:basedOn w:val="DefaultParagraphFont"/>
    <w:link w:val="Header"/>
    <w:rsid w:val="00947693"/>
  </w:style>
  <w:style w:type="paragraph" w:styleId="Footer">
    <w:name w:val="footer"/>
    <w:basedOn w:val="Normal"/>
    <w:link w:val="FooterChar"/>
    <w:uiPriority w:val="99"/>
    <w:unhideWhenUsed/>
    <w:rsid w:val="00947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1620">
      <w:bodyDiv w:val="1"/>
      <w:marLeft w:val="0"/>
      <w:marRight w:val="0"/>
      <w:marTop w:val="0"/>
      <w:marBottom w:val="0"/>
      <w:divBdr>
        <w:top w:val="none" w:sz="0" w:space="0" w:color="auto"/>
        <w:left w:val="none" w:sz="0" w:space="0" w:color="auto"/>
        <w:bottom w:val="none" w:sz="0" w:space="0" w:color="auto"/>
        <w:right w:val="none" w:sz="0" w:space="0" w:color="auto"/>
      </w:divBdr>
    </w:div>
    <w:div w:id="86928297">
      <w:bodyDiv w:val="1"/>
      <w:marLeft w:val="0"/>
      <w:marRight w:val="0"/>
      <w:marTop w:val="0"/>
      <w:marBottom w:val="0"/>
      <w:divBdr>
        <w:top w:val="none" w:sz="0" w:space="0" w:color="auto"/>
        <w:left w:val="none" w:sz="0" w:space="0" w:color="auto"/>
        <w:bottom w:val="none" w:sz="0" w:space="0" w:color="auto"/>
        <w:right w:val="none" w:sz="0" w:space="0" w:color="auto"/>
      </w:divBdr>
    </w:div>
    <w:div w:id="285627242">
      <w:bodyDiv w:val="1"/>
      <w:marLeft w:val="0"/>
      <w:marRight w:val="0"/>
      <w:marTop w:val="0"/>
      <w:marBottom w:val="0"/>
      <w:divBdr>
        <w:top w:val="none" w:sz="0" w:space="0" w:color="auto"/>
        <w:left w:val="none" w:sz="0" w:space="0" w:color="auto"/>
        <w:bottom w:val="none" w:sz="0" w:space="0" w:color="auto"/>
        <w:right w:val="none" w:sz="0" w:space="0" w:color="auto"/>
      </w:divBdr>
    </w:div>
    <w:div w:id="655761505">
      <w:bodyDiv w:val="1"/>
      <w:marLeft w:val="0"/>
      <w:marRight w:val="0"/>
      <w:marTop w:val="0"/>
      <w:marBottom w:val="0"/>
      <w:divBdr>
        <w:top w:val="none" w:sz="0" w:space="0" w:color="auto"/>
        <w:left w:val="none" w:sz="0" w:space="0" w:color="auto"/>
        <w:bottom w:val="none" w:sz="0" w:space="0" w:color="auto"/>
        <w:right w:val="none" w:sz="0" w:space="0" w:color="auto"/>
      </w:divBdr>
      <w:divsChild>
        <w:div w:id="882835744">
          <w:marLeft w:val="0"/>
          <w:marRight w:val="0"/>
          <w:marTop w:val="0"/>
          <w:marBottom w:val="0"/>
          <w:divBdr>
            <w:top w:val="none" w:sz="0" w:space="0" w:color="auto"/>
            <w:left w:val="none" w:sz="0" w:space="0" w:color="auto"/>
            <w:bottom w:val="none" w:sz="0" w:space="0" w:color="auto"/>
            <w:right w:val="none" w:sz="0" w:space="0" w:color="auto"/>
          </w:divBdr>
          <w:divsChild>
            <w:div w:id="197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7213">
      <w:bodyDiv w:val="1"/>
      <w:marLeft w:val="0"/>
      <w:marRight w:val="0"/>
      <w:marTop w:val="0"/>
      <w:marBottom w:val="0"/>
      <w:divBdr>
        <w:top w:val="none" w:sz="0" w:space="0" w:color="auto"/>
        <w:left w:val="none" w:sz="0" w:space="0" w:color="auto"/>
        <w:bottom w:val="none" w:sz="0" w:space="0" w:color="auto"/>
        <w:right w:val="none" w:sz="0" w:space="0" w:color="auto"/>
      </w:divBdr>
    </w:div>
    <w:div w:id="859587792">
      <w:bodyDiv w:val="1"/>
      <w:marLeft w:val="0"/>
      <w:marRight w:val="0"/>
      <w:marTop w:val="0"/>
      <w:marBottom w:val="0"/>
      <w:divBdr>
        <w:top w:val="none" w:sz="0" w:space="0" w:color="auto"/>
        <w:left w:val="none" w:sz="0" w:space="0" w:color="auto"/>
        <w:bottom w:val="none" w:sz="0" w:space="0" w:color="auto"/>
        <w:right w:val="none" w:sz="0" w:space="0" w:color="auto"/>
      </w:divBdr>
    </w:div>
    <w:div w:id="1292443900">
      <w:bodyDiv w:val="1"/>
      <w:marLeft w:val="0"/>
      <w:marRight w:val="0"/>
      <w:marTop w:val="0"/>
      <w:marBottom w:val="0"/>
      <w:divBdr>
        <w:top w:val="none" w:sz="0" w:space="0" w:color="auto"/>
        <w:left w:val="none" w:sz="0" w:space="0" w:color="auto"/>
        <w:bottom w:val="none" w:sz="0" w:space="0" w:color="auto"/>
        <w:right w:val="none" w:sz="0" w:space="0" w:color="auto"/>
      </w:divBdr>
    </w:div>
    <w:div w:id="1517961205">
      <w:bodyDiv w:val="1"/>
      <w:marLeft w:val="0"/>
      <w:marRight w:val="0"/>
      <w:marTop w:val="0"/>
      <w:marBottom w:val="0"/>
      <w:divBdr>
        <w:top w:val="none" w:sz="0" w:space="0" w:color="auto"/>
        <w:left w:val="none" w:sz="0" w:space="0" w:color="auto"/>
        <w:bottom w:val="none" w:sz="0" w:space="0" w:color="auto"/>
        <w:right w:val="none" w:sz="0" w:space="0" w:color="auto"/>
      </w:divBdr>
    </w:div>
    <w:div w:id="1676836686">
      <w:bodyDiv w:val="1"/>
      <w:marLeft w:val="0"/>
      <w:marRight w:val="0"/>
      <w:marTop w:val="0"/>
      <w:marBottom w:val="0"/>
      <w:divBdr>
        <w:top w:val="none" w:sz="0" w:space="0" w:color="auto"/>
        <w:left w:val="none" w:sz="0" w:space="0" w:color="auto"/>
        <w:bottom w:val="none" w:sz="0" w:space="0" w:color="auto"/>
        <w:right w:val="none" w:sz="0" w:space="0" w:color="auto"/>
      </w:divBdr>
      <w:divsChild>
        <w:div w:id="2068141765">
          <w:marLeft w:val="0"/>
          <w:marRight w:val="0"/>
          <w:marTop w:val="0"/>
          <w:marBottom w:val="0"/>
          <w:divBdr>
            <w:top w:val="none" w:sz="0" w:space="0" w:color="auto"/>
            <w:left w:val="none" w:sz="0" w:space="0" w:color="auto"/>
            <w:bottom w:val="none" w:sz="0" w:space="0" w:color="auto"/>
            <w:right w:val="none" w:sz="0" w:space="0" w:color="auto"/>
          </w:divBdr>
          <w:divsChild>
            <w:div w:id="1329139036">
              <w:marLeft w:val="0"/>
              <w:marRight w:val="0"/>
              <w:marTop w:val="0"/>
              <w:marBottom w:val="0"/>
              <w:divBdr>
                <w:top w:val="none" w:sz="0" w:space="0" w:color="auto"/>
                <w:left w:val="none" w:sz="0" w:space="0" w:color="auto"/>
                <w:bottom w:val="none" w:sz="0" w:space="0" w:color="auto"/>
                <w:right w:val="none" w:sz="0" w:space="0" w:color="auto"/>
              </w:divBdr>
              <w:divsChild>
                <w:div w:id="1478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67758">
      <w:bodyDiv w:val="1"/>
      <w:marLeft w:val="0"/>
      <w:marRight w:val="0"/>
      <w:marTop w:val="0"/>
      <w:marBottom w:val="0"/>
      <w:divBdr>
        <w:top w:val="none" w:sz="0" w:space="0" w:color="auto"/>
        <w:left w:val="none" w:sz="0" w:space="0" w:color="auto"/>
        <w:bottom w:val="none" w:sz="0" w:space="0" w:color="auto"/>
        <w:right w:val="none" w:sz="0" w:space="0" w:color="auto"/>
      </w:divBdr>
    </w:div>
    <w:div w:id="21356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9705-B63F-4C8E-8C39-8DFF8CC2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16</Pages>
  <Words>2539</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Sanaz Mohandesi</cp:lastModifiedBy>
  <cp:revision>15</cp:revision>
  <cp:lastPrinted>2025-12-30T12:32:00Z</cp:lastPrinted>
  <dcterms:created xsi:type="dcterms:W3CDTF">2025-09-14T08:26:00Z</dcterms:created>
  <dcterms:modified xsi:type="dcterms:W3CDTF">2025-12-30T12:33:00Z</dcterms:modified>
</cp:coreProperties>
</file>